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64" w:rsidRDefault="000E0264" w:rsidP="000E0264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33"/>
          <w:szCs w:val="33"/>
          <w:lang w:eastAsia="ru-RU"/>
        </w:rPr>
      </w:pPr>
      <w:r w:rsidRPr="000E0264">
        <w:rPr>
          <w:rFonts w:ascii="Times New Roman" w:eastAsia="Times New Roman" w:hAnsi="Times New Roman" w:cs="Times New Roman"/>
          <w:color w:val="212529"/>
          <w:sz w:val="33"/>
          <w:szCs w:val="33"/>
          <w:lang w:eastAsia="ru-RU"/>
        </w:rPr>
        <w:t xml:space="preserve"> Памятка для родителей по алгоритму подачи заявлений в электронном виде.</w:t>
      </w:r>
    </w:p>
    <w:p w:rsidR="000E0264" w:rsidRPr="000E0264" w:rsidRDefault="000E0264" w:rsidP="000E02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>
        <w:rPr>
          <w:rFonts w:ascii="Verdana" w:hAnsi="Verdana"/>
          <w:noProof/>
          <w:color w:val="212529"/>
          <w:sz w:val="16"/>
          <w:szCs w:val="16"/>
          <w:lang w:eastAsia="ru-RU"/>
        </w:rPr>
        <w:drawing>
          <wp:inline distT="0" distB="0" distL="0" distR="0" wp14:anchorId="502BE7B8" wp14:editId="3F656A1E">
            <wp:extent cx="7020560" cy="3948554"/>
            <wp:effectExtent l="0" t="0" r="8890" b="0"/>
            <wp:docPr id="1" name="Рисунок 1" descr="http://school108.ru/priem_1kl/13-03-24slaj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08.ru/priem_1kl/13-03-24slajd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9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A5" w:rsidRDefault="002E37A5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</w:p>
    <w:p w:rsidR="002E37A5" w:rsidRDefault="002E37A5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  <w:r>
        <w:rPr>
          <w:rFonts w:ascii="Verdana" w:hAnsi="Verdana"/>
          <w:noProof/>
          <w:color w:val="518EAD"/>
          <w:sz w:val="16"/>
          <w:szCs w:val="16"/>
        </w:rPr>
        <w:drawing>
          <wp:inline distT="0" distB="0" distL="0" distR="0" wp14:anchorId="03D64CEC" wp14:editId="0CC13967">
            <wp:extent cx="7230531" cy="4067175"/>
            <wp:effectExtent l="0" t="0" r="8890" b="0"/>
            <wp:docPr id="2" name="Рисунок 2" descr="http://school108.ru/priem_1kl/13-03-24slajd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08.ru/priem_1kl/13-03-24slajd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87" cy="408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A5" w:rsidRDefault="001375B1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7020560" cy="3949065"/>
            <wp:effectExtent l="0" t="0" r="8890" b="0"/>
            <wp:docPr id="3" name="Рисунок 3" descr="C:\Users\dedma\AppData\Local\Microsoft\Windows\INetCache\Content.Word\Слайд3 ИСПРАВ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ma\AppData\Local\Microsoft\Windows\INetCache\Content.Word\Слайд3 ИСПРАВ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A2" w:rsidRDefault="002D0BA2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</w:p>
    <w:p w:rsidR="00570491" w:rsidRDefault="00570491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</w:p>
    <w:p w:rsidR="002E37A5" w:rsidRDefault="002E37A5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  <w:r>
        <w:rPr>
          <w:rFonts w:ascii="Verdana" w:hAnsi="Verdana"/>
          <w:noProof/>
          <w:color w:val="212529"/>
          <w:sz w:val="16"/>
          <w:szCs w:val="16"/>
        </w:rPr>
        <w:drawing>
          <wp:inline distT="0" distB="0" distL="0" distR="0" wp14:anchorId="0BA27FF7" wp14:editId="493A32C9">
            <wp:extent cx="7213602" cy="4057650"/>
            <wp:effectExtent l="0" t="0" r="6350" b="0"/>
            <wp:docPr id="4" name="Рисунок 4" descr="http://school108.ru/priem_1kl/13-03-24slaj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08.ru/priem_1kl/13-03-24slajd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695" cy="40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B1" w:rsidRDefault="001375B1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7020560" cy="3949065"/>
            <wp:effectExtent l="0" t="0" r="8890" b="0"/>
            <wp:docPr id="10" name="Рисунок 10" descr="C:\Users\dedma\AppData\Local\Microsoft\Windows\INetCache\Content.Word\Слайд5 ИПРАВ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dma\AppData\Local\Microsoft\Windows\INetCache\Content.Word\Слайд5 ИПРАВ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A2" w:rsidRDefault="002D0BA2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</w:p>
    <w:p w:rsidR="002E37A5" w:rsidRDefault="002E37A5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  <w:r>
        <w:rPr>
          <w:rFonts w:ascii="Verdana" w:hAnsi="Verdana"/>
          <w:noProof/>
          <w:color w:val="212529"/>
          <w:sz w:val="16"/>
          <w:szCs w:val="16"/>
        </w:rPr>
        <w:drawing>
          <wp:inline distT="0" distB="0" distL="0" distR="0" wp14:anchorId="38F7714E" wp14:editId="0ED241B2">
            <wp:extent cx="7281333" cy="4095750"/>
            <wp:effectExtent l="0" t="0" r="0" b="0"/>
            <wp:docPr id="6" name="Рисунок 6" descr="http://school108.ru/priem_1kl/13-03-24slaj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108.ru/priem_1kl/13-03-24slajd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75" cy="41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A5" w:rsidRDefault="002E37A5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  <w:r>
        <w:rPr>
          <w:rFonts w:ascii="Verdana" w:hAnsi="Verdana"/>
          <w:noProof/>
          <w:color w:val="212529"/>
          <w:sz w:val="16"/>
          <w:szCs w:val="16"/>
        </w:rPr>
        <w:lastRenderedPageBreak/>
        <w:drawing>
          <wp:inline distT="0" distB="0" distL="0" distR="0" wp14:anchorId="07C29694" wp14:editId="798AF30D">
            <wp:extent cx="7082155" cy="3983711"/>
            <wp:effectExtent l="0" t="0" r="4445" b="0"/>
            <wp:docPr id="7" name="Рисунок 7" descr="http://school108.ru/priem_1kl/13-03-24slaj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08.ru/priem_1kl/13-03-24slaj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044" cy="39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A2" w:rsidRDefault="002D0BA2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</w:p>
    <w:p w:rsidR="002E37A5" w:rsidRDefault="002E37A5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  <w:r>
        <w:rPr>
          <w:rFonts w:ascii="Verdana" w:hAnsi="Verdana"/>
          <w:noProof/>
          <w:color w:val="212529"/>
          <w:sz w:val="16"/>
          <w:szCs w:val="16"/>
        </w:rPr>
        <w:drawing>
          <wp:inline distT="0" distB="0" distL="0" distR="0" wp14:anchorId="4F176C0E" wp14:editId="1E30AC67">
            <wp:extent cx="7191375" cy="4045148"/>
            <wp:effectExtent l="0" t="0" r="0" b="0"/>
            <wp:docPr id="8" name="Рисунок 8" descr="http://school108.ru/priem_1kl/13-03-24slaj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108.ru/priem_1kl/13-03-24slajd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002" cy="4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A2" w:rsidRDefault="002D0BA2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</w:p>
    <w:p w:rsidR="002D0BA2" w:rsidRDefault="002D0BA2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</w:p>
    <w:p w:rsidR="002E37A5" w:rsidRDefault="002E37A5" w:rsidP="00570491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212529"/>
          <w:sz w:val="16"/>
          <w:szCs w:val="16"/>
        </w:rPr>
      </w:pPr>
      <w:bookmarkStart w:id="0" w:name="_GoBack"/>
      <w:r>
        <w:rPr>
          <w:rFonts w:ascii="Verdana" w:hAnsi="Verdana"/>
          <w:noProof/>
          <w:color w:val="212529"/>
          <w:sz w:val="16"/>
          <w:szCs w:val="16"/>
        </w:rPr>
        <w:lastRenderedPageBreak/>
        <w:drawing>
          <wp:inline distT="0" distB="0" distL="0" distR="0" wp14:anchorId="50992914" wp14:editId="4DA61142">
            <wp:extent cx="7397115" cy="4160878"/>
            <wp:effectExtent l="0" t="0" r="0" b="0"/>
            <wp:docPr id="9" name="Рисунок 9" descr="http://school108.ru/priem_1kl/13-03-24slaj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108.ru/priem_1kl/13-03-24slajd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58" cy="41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37A5" w:rsidSect="003D4FB8">
      <w:pgSz w:w="11906" w:h="16838"/>
      <w:pgMar w:top="851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5"/>
    <w:rsid w:val="000E0264"/>
    <w:rsid w:val="001375B1"/>
    <w:rsid w:val="001D61C9"/>
    <w:rsid w:val="00203EFA"/>
    <w:rsid w:val="002D0BA2"/>
    <w:rsid w:val="002E37A5"/>
    <w:rsid w:val="003C766C"/>
    <w:rsid w:val="003D4FB8"/>
    <w:rsid w:val="00493742"/>
    <w:rsid w:val="004E6DD4"/>
    <w:rsid w:val="00570491"/>
    <w:rsid w:val="00924686"/>
    <w:rsid w:val="00B54787"/>
    <w:rsid w:val="00BE31AA"/>
    <w:rsid w:val="00CB47C6"/>
    <w:rsid w:val="00D9321B"/>
    <w:rsid w:val="00F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4699-E7F8-4C6B-8967-E7B72B31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61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esia.gosuslugi.ru/login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2024-03-14T12:05:00Z</cp:lastPrinted>
  <dcterms:created xsi:type="dcterms:W3CDTF">2024-03-27T10:09:00Z</dcterms:created>
  <dcterms:modified xsi:type="dcterms:W3CDTF">2024-03-27T10:14:00Z</dcterms:modified>
</cp:coreProperties>
</file>