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F787" w14:textId="66701D85" w:rsidR="00ED42CF" w:rsidRPr="00680ABC" w:rsidRDefault="008E108C" w:rsidP="00A255A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C185F8" wp14:editId="676D5312">
            <wp:extent cx="5942330" cy="84048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E5E9" w14:textId="77777777" w:rsidR="00ED42CF" w:rsidRPr="00680ABC" w:rsidRDefault="00ED42CF" w:rsidP="00A255A5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50F7FCD3" w14:textId="77777777" w:rsidR="00ED42CF" w:rsidRPr="00680ABC" w:rsidRDefault="00ED42CF" w:rsidP="00A255A5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54AB1B0B" w14:textId="77777777" w:rsidR="003C77F3" w:rsidRPr="00680ABC" w:rsidRDefault="003C77F3" w:rsidP="00A255A5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4F920286" w14:textId="77777777" w:rsidR="008E108C" w:rsidRDefault="008E108C" w:rsidP="008E108C">
      <w:pPr>
        <w:tabs>
          <w:tab w:val="left" w:pos="5824"/>
        </w:tabs>
        <w:rPr>
          <w:b/>
          <w:color w:val="000000"/>
          <w:sz w:val="24"/>
          <w:szCs w:val="24"/>
        </w:rPr>
      </w:pPr>
    </w:p>
    <w:p w14:paraId="481F5AF7" w14:textId="0FFE6A06" w:rsidR="00A255A5" w:rsidRPr="008E108C" w:rsidRDefault="008E108C" w:rsidP="008E108C">
      <w:pPr>
        <w:tabs>
          <w:tab w:val="left" w:pos="5824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</w:t>
      </w:r>
      <w:bookmarkStart w:id="0" w:name="_GoBack"/>
      <w:bookmarkEnd w:id="0"/>
      <w:r w:rsidR="00144AEF" w:rsidRPr="00680ABC">
        <w:rPr>
          <w:b/>
          <w:color w:val="000000"/>
          <w:sz w:val="24"/>
          <w:szCs w:val="24"/>
        </w:rPr>
        <w:t xml:space="preserve">ПОЯСНИТЕЛЬНАЯ </w:t>
      </w:r>
      <w:r w:rsidR="00144AEF" w:rsidRPr="00680ABC">
        <w:rPr>
          <w:b/>
          <w:bCs/>
          <w:color w:val="000000"/>
          <w:sz w:val="24"/>
          <w:szCs w:val="24"/>
        </w:rPr>
        <w:t>ЗАПИСКА</w:t>
      </w:r>
    </w:p>
    <w:p w14:paraId="28D3371A" w14:textId="7AF8A0D2" w:rsidR="00861080" w:rsidRPr="00197B92" w:rsidRDefault="00861080" w:rsidP="00861080">
      <w:pPr>
        <w:ind w:firstLine="709"/>
        <w:contextualSpacing/>
        <w:jc w:val="center"/>
        <w:rPr>
          <w:b/>
          <w:sz w:val="28"/>
          <w:szCs w:val="28"/>
        </w:rPr>
      </w:pPr>
      <w:r w:rsidRPr="00197B92">
        <w:rPr>
          <w:b/>
          <w:sz w:val="28"/>
          <w:szCs w:val="28"/>
        </w:rPr>
        <w:t>НАЧАЛЬНО</w:t>
      </w:r>
      <w:r>
        <w:rPr>
          <w:b/>
          <w:sz w:val="28"/>
          <w:szCs w:val="28"/>
        </w:rPr>
        <w:t>Е</w:t>
      </w:r>
      <w:r w:rsidRPr="00197B92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Е</w:t>
      </w:r>
      <w:r w:rsidRPr="00197B9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</w:p>
    <w:p w14:paraId="6FC968DA" w14:textId="2F3E87EF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197B92">
        <w:rPr>
          <w:color w:val="000000"/>
          <w:spacing w:val="-3"/>
          <w:sz w:val="24"/>
          <w:szCs w:val="24"/>
        </w:rPr>
        <w:t>Учебный план начальных классов является основной составляющей образовательной программы начальной школы и соответствует главным целевым установкам:</w:t>
      </w:r>
    </w:p>
    <w:p w14:paraId="1CC8713A" w14:textId="2DCDA3B6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197B92">
        <w:rPr>
          <w:color w:val="000000"/>
          <w:spacing w:val="-3"/>
          <w:sz w:val="24"/>
          <w:szCs w:val="24"/>
        </w:rPr>
        <w:t xml:space="preserve"> - обеспечить познавательную мотивацию и интересы учащихся, готовность и способность к сотрудничеству и совместной деятельности ученика с учителем и одноклассниками;</w:t>
      </w:r>
    </w:p>
    <w:p w14:paraId="50AC85A0" w14:textId="77777777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197B92">
        <w:rPr>
          <w:color w:val="000000"/>
          <w:spacing w:val="-3"/>
          <w:sz w:val="24"/>
          <w:szCs w:val="24"/>
        </w:rPr>
        <w:t>- формировать основы нравственного поведения, определяющего отношения личности с обществом и окружающими людьми.</w:t>
      </w:r>
      <w:r w:rsidRPr="00197B92">
        <w:rPr>
          <w:sz w:val="24"/>
          <w:szCs w:val="24"/>
        </w:rPr>
        <w:t xml:space="preserve"> </w:t>
      </w:r>
    </w:p>
    <w:p w14:paraId="058F36E0" w14:textId="77777777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197B92">
        <w:rPr>
          <w:sz w:val="24"/>
          <w:szCs w:val="24"/>
        </w:rPr>
        <w:t>- создать условия для целостного развития личности младшего школьника, обладающей основными навыками самостоятельной учебной деятельности, объемом знаний в соответствии со с</w:t>
      </w:r>
      <w:r w:rsidRPr="00197B92">
        <w:rPr>
          <w:color w:val="000000"/>
          <w:spacing w:val="-3"/>
          <w:sz w:val="24"/>
          <w:szCs w:val="24"/>
        </w:rPr>
        <w:t xml:space="preserve">тандартами второго  поколения </w:t>
      </w:r>
      <w:r w:rsidRPr="00197B92">
        <w:rPr>
          <w:sz w:val="24"/>
          <w:szCs w:val="24"/>
        </w:rPr>
        <w:t xml:space="preserve"> и начальным уровнем социально-экономической компетентности, основами личной гигиены и здорового образа жизни.</w:t>
      </w:r>
      <w:r w:rsidRPr="00197B92">
        <w:rPr>
          <w:color w:val="000000"/>
          <w:spacing w:val="-3"/>
          <w:sz w:val="24"/>
          <w:szCs w:val="24"/>
        </w:rPr>
        <w:t xml:space="preserve"> </w:t>
      </w:r>
    </w:p>
    <w:p w14:paraId="6238EA7E" w14:textId="77777777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197B92">
        <w:rPr>
          <w:color w:val="000000"/>
          <w:sz w:val="24"/>
          <w:szCs w:val="24"/>
        </w:rPr>
        <w:t>Учебный план ориентирован на четырёхлетний нормативный срок освоения образовательных программ начального общего образования.</w:t>
      </w:r>
      <w:r w:rsidRPr="00197B92">
        <w:rPr>
          <w:sz w:val="24"/>
          <w:szCs w:val="24"/>
        </w:rPr>
        <w:t xml:space="preserve"> </w:t>
      </w:r>
    </w:p>
    <w:p w14:paraId="3C88C9AD" w14:textId="77777777" w:rsidR="00861080" w:rsidRPr="00197B92" w:rsidRDefault="00861080" w:rsidP="00861080">
      <w:pPr>
        <w:shd w:val="clear" w:color="auto" w:fill="FFFFFF"/>
        <w:ind w:left="10"/>
        <w:contextualSpacing/>
        <w:jc w:val="both"/>
        <w:rPr>
          <w:color w:val="000000"/>
          <w:sz w:val="24"/>
          <w:szCs w:val="24"/>
        </w:rPr>
      </w:pPr>
      <w:r w:rsidRPr="00197B92">
        <w:rPr>
          <w:color w:val="000000"/>
          <w:sz w:val="24"/>
          <w:szCs w:val="24"/>
        </w:rPr>
        <w:t>С учётом особенностей индивидуальности школьника и в целях развития личности за основу взяты учебные планы начальной школы, работающей по дидактическим системам  «Персп</w:t>
      </w:r>
      <w:r>
        <w:rPr>
          <w:color w:val="000000"/>
          <w:sz w:val="24"/>
          <w:szCs w:val="24"/>
        </w:rPr>
        <w:t>ектива» (1А,Б,В,Г,Д,2А,Б,В,Г,Д,</w:t>
      </w:r>
      <w:r w:rsidRPr="00197B92">
        <w:rPr>
          <w:color w:val="000000"/>
          <w:sz w:val="24"/>
          <w:szCs w:val="24"/>
        </w:rPr>
        <w:t>3А,Б,В,</w:t>
      </w:r>
      <w:r>
        <w:rPr>
          <w:color w:val="000000"/>
          <w:sz w:val="24"/>
          <w:szCs w:val="24"/>
        </w:rPr>
        <w:t>Г,</w:t>
      </w:r>
      <w:r w:rsidRPr="00197B92">
        <w:rPr>
          <w:color w:val="000000"/>
          <w:sz w:val="24"/>
          <w:szCs w:val="24"/>
        </w:rPr>
        <w:t>Д,</w:t>
      </w:r>
      <w:r>
        <w:rPr>
          <w:color w:val="000000"/>
          <w:sz w:val="24"/>
          <w:szCs w:val="24"/>
        </w:rPr>
        <w:t>Е,4А,Б,В,</w:t>
      </w:r>
      <w:r w:rsidRPr="00197B92">
        <w:rPr>
          <w:color w:val="000000"/>
          <w:sz w:val="24"/>
          <w:szCs w:val="24"/>
        </w:rPr>
        <w:t>Д,</w:t>
      </w:r>
      <w:r>
        <w:rPr>
          <w:color w:val="000000"/>
          <w:sz w:val="24"/>
          <w:szCs w:val="24"/>
        </w:rPr>
        <w:t>Е,</w:t>
      </w:r>
      <w:r w:rsidRPr="00197B92">
        <w:rPr>
          <w:color w:val="000000"/>
          <w:sz w:val="24"/>
          <w:szCs w:val="24"/>
        </w:rPr>
        <w:t>Ж), «Школа России» (1Е,1Ж,</w:t>
      </w:r>
      <w:r>
        <w:rPr>
          <w:color w:val="000000"/>
          <w:sz w:val="24"/>
          <w:szCs w:val="24"/>
        </w:rPr>
        <w:t>2Е,2Ж,3Ж,4Г</w:t>
      </w:r>
      <w:r w:rsidRPr="00197B92">
        <w:rPr>
          <w:color w:val="000000"/>
          <w:sz w:val="24"/>
          <w:szCs w:val="24"/>
        </w:rPr>
        <w:t xml:space="preserve">). </w:t>
      </w:r>
    </w:p>
    <w:p w14:paraId="66ADCCE2" w14:textId="77777777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color w:val="000000"/>
          <w:spacing w:val="-1"/>
          <w:sz w:val="24"/>
          <w:szCs w:val="24"/>
        </w:rPr>
      </w:pPr>
      <w:r w:rsidRPr="00197B92">
        <w:rPr>
          <w:b/>
          <w:color w:val="000000"/>
          <w:spacing w:val="-1"/>
          <w:sz w:val="24"/>
          <w:szCs w:val="24"/>
        </w:rPr>
        <w:t>Учебный план для 1-4 классов</w:t>
      </w:r>
      <w:r>
        <w:rPr>
          <w:color w:val="000000"/>
          <w:spacing w:val="-1"/>
          <w:sz w:val="24"/>
          <w:szCs w:val="24"/>
        </w:rPr>
        <w:t xml:space="preserve"> МАОУ «СОШ №102» на 2020-2021</w:t>
      </w:r>
      <w:r w:rsidRPr="00197B92">
        <w:rPr>
          <w:color w:val="000000"/>
          <w:spacing w:val="-1"/>
          <w:sz w:val="24"/>
          <w:szCs w:val="24"/>
        </w:rPr>
        <w:t xml:space="preserve"> учебный год составлен на основе нового Федерального государственного образовательного стандарта начального общего образования (приказ МО и НРФ от 06.10.2009г. № 373). </w:t>
      </w:r>
    </w:p>
    <w:p w14:paraId="3499EE8B" w14:textId="77777777" w:rsidR="00861080" w:rsidRPr="00197B92" w:rsidRDefault="00861080" w:rsidP="00861080">
      <w:pPr>
        <w:shd w:val="clear" w:color="auto" w:fill="FFFFFF"/>
        <w:ind w:firstLine="142"/>
        <w:contextualSpacing/>
        <w:jc w:val="both"/>
        <w:rPr>
          <w:sz w:val="24"/>
          <w:szCs w:val="24"/>
        </w:rPr>
      </w:pPr>
      <w:r w:rsidRPr="00197B92">
        <w:rPr>
          <w:sz w:val="24"/>
          <w:szCs w:val="24"/>
        </w:rPr>
        <w:t>Для 1-4-х классов школы выбран первый вариант базисного учебного плана.</w:t>
      </w:r>
    </w:p>
    <w:p w14:paraId="10610851" w14:textId="6E0C9675" w:rsidR="00861080" w:rsidRPr="00197B92" w:rsidRDefault="00861080" w:rsidP="00861080">
      <w:pPr>
        <w:ind w:left="142"/>
        <w:contextualSpacing/>
        <w:jc w:val="both"/>
        <w:rPr>
          <w:sz w:val="24"/>
          <w:szCs w:val="24"/>
        </w:rPr>
      </w:pPr>
      <w:r w:rsidRPr="00197B92">
        <w:rPr>
          <w:sz w:val="24"/>
          <w:szCs w:val="24"/>
        </w:rPr>
        <w:t>Продолжительность</w:t>
      </w:r>
      <w:r w:rsidRPr="00197B92">
        <w:rPr>
          <w:b/>
          <w:sz w:val="24"/>
          <w:szCs w:val="24"/>
        </w:rPr>
        <w:t xml:space="preserve"> </w:t>
      </w:r>
      <w:r w:rsidRPr="00197B92">
        <w:rPr>
          <w:sz w:val="24"/>
          <w:szCs w:val="24"/>
        </w:rPr>
        <w:t>учебного года</w:t>
      </w:r>
      <w:r w:rsidRPr="00197B92">
        <w:rPr>
          <w:b/>
          <w:sz w:val="24"/>
          <w:szCs w:val="24"/>
        </w:rPr>
        <w:t xml:space="preserve"> </w:t>
      </w:r>
      <w:r w:rsidRPr="00197B92">
        <w:rPr>
          <w:sz w:val="24"/>
          <w:szCs w:val="24"/>
        </w:rPr>
        <w:t xml:space="preserve">в 1-х классах составляет 33 недели, во 2-4 классах 34 недели. Уроки имеют продолжительность – в 1-х классах 35 минут (1 полугодие), 45 минут (2 полугодие), в остальных классах – 45 минут, 1-4 классы работают в пятидневном режиме. Промежуточный контроль знаний - контроль результативности обучения школьника, осуществляемый по четвертям, комплексная контрольная работа в конце года. </w:t>
      </w:r>
    </w:p>
    <w:p w14:paraId="7588B947" w14:textId="538DA872" w:rsidR="00861080" w:rsidRPr="00197B92" w:rsidRDefault="00861080" w:rsidP="0086108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861080">
        <w:rPr>
          <w:color w:val="000000"/>
          <w:spacing w:val="1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классах - 2 ч </w:t>
      </w:r>
      <w:r w:rsidRPr="00197B92">
        <w:rPr>
          <w:color w:val="000000"/>
          <w:spacing w:val="1"/>
          <w:sz w:val="24"/>
          <w:szCs w:val="24"/>
        </w:rPr>
        <w:t>В соответствии с Базисным учебным планом со 2</w:t>
      </w:r>
      <w:r w:rsidRPr="00197B92">
        <w:rPr>
          <w:color w:val="000000"/>
          <w:spacing w:val="-1"/>
          <w:sz w:val="24"/>
          <w:szCs w:val="24"/>
        </w:rPr>
        <w:t xml:space="preserve"> класса введен иностранный язык (2 часа в неделю), деление на группы.</w:t>
      </w:r>
    </w:p>
    <w:p w14:paraId="1938DF4B" w14:textId="77777777" w:rsidR="00861080" w:rsidRDefault="00861080" w:rsidP="00861080">
      <w:pPr>
        <w:contextualSpacing/>
        <w:jc w:val="both"/>
        <w:rPr>
          <w:sz w:val="24"/>
          <w:szCs w:val="24"/>
        </w:rPr>
      </w:pPr>
      <w:r w:rsidRPr="00197B92">
        <w:rPr>
          <w:sz w:val="24"/>
          <w:szCs w:val="24"/>
        </w:rPr>
        <w:t xml:space="preserve">          В результате изучения курса «Окружающий мир» у учащихся закладывается фундамент экологической и культурологической грамотности, формируются элементарные нормы адекватного </w:t>
      </w:r>
      <w:proofErr w:type="spellStart"/>
      <w:r w:rsidRPr="00197B92">
        <w:rPr>
          <w:sz w:val="24"/>
          <w:szCs w:val="24"/>
        </w:rPr>
        <w:t>природо</w:t>
      </w:r>
      <w:proofErr w:type="spellEnd"/>
      <w:r w:rsidRPr="00197B92">
        <w:rPr>
          <w:sz w:val="24"/>
          <w:szCs w:val="24"/>
        </w:rPr>
        <w:t xml:space="preserve"> - и </w:t>
      </w:r>
      <w:proofErr w:type="spellStart"/>
      <w:r w:rsidRPr="00197B92">
        <w:rPr>
          <w:sz w:val="24"/>
          <w:szCs w:val="24"/>
        </w:rPr>
        <w:t>культуросообразного</w:t>
      </w:r>
      <w:proofErr w:type="spellEnd"/>
      <w:r w:rsidRPr="00197B92">
        <w:rPr>
          <w:sz w:val="24"/>
          <w:szCs w:val="24"/>
        </w:rPr>
        <w:t xml:space="preserve"> поведения в окружающей природной и социальной среде.</w:t>
      </w:r>
    </w:p>
    <w:p w14:paraId="35DAF585" w14:textId="77777777" w:rsidR="00861080" w:rsidRPr="00866CE0" w:rsidRDefault="00861080" w:rsidP="00861080">
      <w:pPr>
        <w:contextualSpacing/>
        <w:jc w:val="both"/>
        <w:rPr>
          <w:sz w:val="24"/>
          <w:szCs w:val="24"/>
        </w:rPr>
      </w:pPr>
      <w:r w:rsidRPr="00866CE0">
        <w:rPr>
          <w:sz w:val="24"/>
          <w:szCs w:val="24"/>
        </w:rPr>
        <w:t xml:space="preserve">В I-IV-х классах изучение информационных и коммуникационных технологий </w:t>
      </w:r>
      <w:r>
        <w:rPr>
          <w:sz w:val="24"/>
          <w:szCs w:val="24"/>
        </w:rPr>
        <w:t>и</w:t>
      </w:r>
      <w:r w:rsidRPr="00866CE0">
        <w:rPr>
          <w:sz w:val="24"/>
          <w:szCs w:val="24"/>
        </w:rPr>
        <w:t xml:space="preserve">нтегрировано в школьные образовательные дисциплины, предполагается освоение ИКТ в ходе их использования. </w:t>
      </w:r>
    </w:p>
    <w:p w14:paraId="2C09CEC7" w14:textId="53293FC0" w:rsidR="00861080" w:rsidRDefault="00861080" w:rsidP="0086108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197B92">
        <w:rPr>
          <w:b/>
          <w:color w:val="000000"/>
          <w:sz w:val="24"/>
          <w:szCs w:val="24"/>
        </w:rPr>
        <w:t>Часть учебного плана, формируемая</w:t>
      </w:r>
      <w:r>
        <w:rPr>
          <w:b/>
          <w:color w:val="000000"/>
          <w:sz w:val="24"/>
          <w:szCs w:val="24"/>
        </w:rPr>
        <w:t xml:space="preserve"> </w:t>
      </w:r>
      <w:r w:rsidRPr="00197B92">
        <w:rPr>
          <w:b/>
          <w:color w:val="000000"/>
          <w:sz w:val="24"/>
          <w:szCs w:val="24"/>
        </w:rPr>
        <w:t>участниками образовательного процесса</w:t>
      </w:r>
      <w:r w:rsidRPr="00197B92">
        <w:rPr>
          <w:color w:val="000000"/>
          <w:sz w:val="24"/>
          <w:szCs w:val="24"/>
        </w:rPr>
        <w:t xml:space="preserve">, используется на введение учебных курсов, обеспечивающих реализацию индивидуальных интересов обучающихся. </w:t>
      </w:r>
    </w:p>
    <w:p w14:paraId="0F4E6B82" w14:textId="77777777" w:rsidR="00861080" w:rsidRPr="00016386" w:rsidRDefault="00861080" w:rsidP="0086108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197B92">
        <w:rPr>
          <w:color w:val="000000"/>
          <w:spacing w:val="-4"/>
          <w:sz w:val="24"/>
          <w:szCs w:val="24"/>
        </w:rPr>
        <w:t xml:space="preserve">В соответствии с Приказом МО РФ «О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утвержденные приказом МО РФ от 9 марта 2004 г № 1332» (30.08.2010 г. № 889) </w:t>
      </w:r>
      <w:r w:rsidRPr="00016386">
        <w:rPr>
          <w:color w:val="000000"/>
          <w:spacing w:val="-4"/>
          <w:sz w:val="24"/>
          <w:szCs w:val="24"/>
        </w:rPr>
        <w:t>в учебный план введен третий час физической культуры.</w:t>
      </w:r>
      <w:r w:rsidRPr="00016386">
        <w:rPr>
          <w:color w:val="000000"/>
          <w:sz w:val="24"/>
          <w:szCs w:val="24"/>
        </w:rPr>
        <w:t xml:space="preserve"> 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bookmarkStart w:id="1" w:name="l11"/>
      <w:bookmarkStart w:id="2" w:name="l12"/>
      <w:bookmarkEnd w:id="1"/>
      <w:bookmarkEnd w:id="2"/>
    </w:p>
    <w:p w14:paraId="4E7F0B14" w14:textId="707F935F" w:rsidR="00861080" w:rsidRDefault="00861080" w:rsidP="00861080">
      <w:pPr>
        <w:pStyle w:val="dt-p"/>
        <w:shd w:val="clear" w:color="auto" w:fill="FFFFFF"/>
        <w:spacing w:before="0" w:beforeAutospacing="0" w:after="300" w:afterAutospacing="0"/>
        <w:contextualSpacing/>
        <w:textAlignment w:val="baseline"/>
        <w:rPr>
          <w:color w:val="000000"/>
          <w:spacing w:val="-1"/>
        </w:rPr>
      </w:pPr>
      <w:r w:rsidRPr="00197B92">
        <w:rPr>
          <w:color w:val="000000"/>
          <w:spacing w:val="-4"/>
        </w:rPr>
        <w:t xml:space="preserve">В учебный план 4-х в соответствии с Приказом МО РФ </w:t>
      </w:r>
      <w:r w:rsidRPr="00197B92">
        <w:rPr>
          <w:color w:val="000000"/>
          <w:spacing w:val="-1"/>
        </w:rPr>
        <w:t>от 1 февраля 2012г. № 74 введен учебный курс «Основы религиозных культур и светской этики 1 час в неделю в течение всего учебного года.</w:t>
      </w:r>
    </w:p>
    <w:p w14:paraId="7AD8E896" w14:textId="77777777" w:rsidR="00861080" w:rsidRDefault="00861080" w:rsidP="00861080">
      <w:pPr>
        <w:pStyle w:val="dt-p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bCs/>
        </w:rPr>
      </w:pPr>
    </w:p>
    <w:p w14:paraId="6E5FB907" w14:textId="77777777" w:rsidR="00861080" w:rsidRDefault="00861080" w:rsidP="00861080">
      <w:pPr>
        <w:pStyle w:val="dt-p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bCs/>
        </w:rPr>
      </w:pPr>
    </w:p>
    <w:p w14:paraId="5D1A388D" w14:textId="77777777" w:rsidR="00861080" w:rsidRPr="00197B92" w:rsidRDefault="00861080" w:rsidP="00861080">
      <w:pPr>
        <w:contextualSpacing/>
        <w:jc w:val="center"/>
        <w:rPr>
          <w:b/>
          <w:bCs/>
          <w:sz w:val="24"/>
          <w:szCs w:val="24"/>
        </w:rPr>
      </w:pPr>
      <w:r w:rsidRPr="00197B92">
        <w:rPr>
          <w:b/>
          <w:bCs/>
          <w:sz w:val="24"/>
          <w:szCs w:val="24"/>
        </w:rPr>
        <w:t xml:space="preserve">(5-и дневная учебная неделя) </w:t>
      </w:r>
    </w:p>
    <w:tbl>
      <w:tblPr>
        <w:tblpPr w:leftFromText="180" w:rightFromText="180" w:bottomFromText="200" w:vertAnchor="text" w:horzAnchor="margin" w:tblpXSpec="center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02"/>
        <w:gridCol w:w="1205"/>
        <w:gridCol w:w="351"/>
        <w:gridCol w:w="1350"/>
        <w:gridCol w:w="210"/>
        <w:gridCol w:w="1491"/>
        <w:gridCol w:w="37"/>
        <w:gridCol w:w="1559"/>
        <w:gridCol w:w="31"/>
      </w:tblGrid>
      <w:tr w:rsidR="00861080" w:rsidRPr="00197B92" w14:paraId="3B89B438" w14:textId="77777777" w:rsidTr="00B01B38">
        <w:trPr>
          <w:gridAfter w:val="1"/>
          <w:wAfter w:w="31" w:type="dxa"/>
          <w:trHeight w:hRule="exact" w:val="509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F86292" w14:textId="77777777" w:rsidR="00861080" w:rsidRPr="00197B92" w:rsidRDefault="00861080" w:rsidP="00B01B38">
            <w:pPr>
              <w:suppressAutoHyphens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EA63B7" w14:textId="77777777" w:rsidR="00861080" w:rsidRPr="00197B92" w:rsidRDefault="00861080" w:rsidP="00B01B38">
            <w:pPr>
              <w:snapToGrid w:val="0"/>
              <w:ind w:hanging="71"/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Учебные предметы</w:t>
            </w:r>
          </w:p>
          <w:p w14:paraId="7B0033CD" w14:textId="77777777" w:rsidR="00861080" w:rsidRPr="00197B92" w:rsidRDefault="00861080" w:rsidP="00B01B38">
            <w:pPr>
              <w:suppressAutoHyphens/>
              <w:snapToGrid w:val="0"/>
              <w:ind w:hanging="71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 xml:space="preserve">                                Классы</w:t>
            </w:r>
          </w:p>
        </w:tc>
        <w:tc>
          <w:tcPr>
            <w:tcW w:w="620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D034E2" w14:textId="77777777" w:rsidR="00861080" w:rsidRPr="00197B92" w:rsidRDefault="00861080" w:rsidP="00B01B38">
            <w:pPr>
              <w:suppressAutoHyphens/>
              <w:snapToGrid w:val="0"/>
              <w:ind w:firstLine="181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61080" w:rsidRPr="00197B92" w14:paraId="358910C0" w14:textId="77777777" w:rsidTr="00B01B38">
        <w:trPr>
          <w:gridAfter w:val="1"/>
          <w:wAfter w:w="31" w:type="dxa"/>
          <w:trHeight w:val="1162"/>
        </w:trPr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D39453" w14:textId="77777777" w:rsidR="00861080" w:rsidRPr="00197B92" w:rsidRDefault="00861080" w:rsidP="00B01B38">
            <w:pPr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EDEEAC" w14:textId="77777777" w:rsidR="00861080" w:rsidRPr="00197B92" w:rsidRDefault="00861080" w:rsidP="00B01B38">
            <w:pPr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EA1102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14:paraId="0B9B2903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97B92">
              <w:rPr>
                <w:b/>
                <w:bCs/>
                <w:sz w:val="24"/>
                <w:szCs w:val="24"/>
              </w:rPr>
              <w:t>1 АБВГДЕЖ</w:t>
            </w:r>
          </w:p>
          <w:p w14:paraId="5A80FCCE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F5BD2" w14:textId="77777777" w:rsidR="00861080" w:rsidRPr="00197B92" w:rsidRDefault="00861080" w:rsidP="00B01B38">
            <w:pPr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14:paraId="48224E8C" w14:textId="77777777" w:rsidR="00861080" w:rsidRPr="00197B92" w:rsidRDefault="00861080" w:rsidP="00B01B3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97B92">
              <w:rPr>
                <w:b/>
                <w:bCs/>
                <w:sz w:val="24"/>
                <w:szCs w:val="24"/>
              </w:rPr>
              <w:t xml:space="preserve">2 </w:t>
            </w:r>
          </w:p>
          <w:p w14:paraId="672C20BB" w14:textId="77777777" w:rsidR="00861080" w:rsidRPr="00197B92" w:rsidRDefault="00861080" w:rsidP="00B01B38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АБВГДЕЖ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097E7" w14:textId="77777777" w:rsidR="00861080" w:rsidRPr="00197B92" w:rsidRDefault="00861080" w:rsidP="00B01B38">
            <w:pPr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14:paraId="030036F6" w14:textId="77777777" w:rsidR="00861080" w:rsidRPr="00197B92" w:rsidRDefault="00861080" w:rsidP="00B01B3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97B92">
              <w:rPr>
                <w:b/>
                <w:bCs/>
                <w:sz w:val="24"/>
                <w:szCs w:val="24"/>
              </w:rPr>
              <w:t xml:space="preserve">3 </w:t>
            </w:r>
          </w:p>
          <w:p w14:paraId="3A493E21" w14:textId="77777777" w:rsidR="00861080" w:rsidRPr="00197B92" w:rsidRDefault="00861080" w:rsidP="00B01B38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АБВГДЕЖ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E14BC3" w14:textId="77777777" w:rsidR="00861080" w:rsidRPr="00197B92" w:rsidRDefault="00861080" w:rsidP="00B01B38">
            <w:pPr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14:paraId="2C24452B" w14:textId="77777777" w:rsidR="00861080" w:rsidRPr="00197B92" w:rsidRDefault="00861080" w:rsidP="00B01B3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97B92">
              <w:rPr>
                <w:b/>
                <w:bCs/>
                <w:sz w:val="24"/>
                <w:szCs w:val="24"/>
              </w:rPr>
              <w:t xml:space="preserve">4 </w:t>
            </w:r>
          </w:p>
          <w:p w14:paraId="067E477C" w14:textId="77777777" w:rsidR="00861080" w:rsidRPr="00197B92" w:rsidRDefault="00861080" w:rsidP="00B01B38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АБВГДЕЖ</w:t>
            </w:r>
          </w:p>
        </w:tc>
      </w:tr>
      <w:tr w:rsidR="00861080" w:rsidRPr="00197B92" w14:paraId="68B10A9D" w14:textId="77777777" w:rsidTr="00B01B38">
        <w:trPr>
          <w:trHeight w:val="397"/>
        </w:trPr>
        <w:tc>
          <w:tcPr>
            <w:tcW w:w="42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547222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197B92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AB8121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5B5B7" w14:textId="77777777" w:rsidR="00861080" w:rsidRPr="00197B92" w:rsidRDefault="00861080" w:rsidP="00B01B38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90871" w14:textId="77777777" w:rsidR="00861080" w:rsidRPr="00197B92" w:rsidRDefault="00861080" w:rsidP="00B01B38">
            <w:pPr>
              <w:suppressAutoHyphens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E5C485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</w:tr>
      <w:tr w:rsidR="00861080" w:rsidRPr="00197B92" w14:paraId="3CD7DC45" w14:textId="77777777" w:rsidTr="00B01B38">
        <w:trPr>
          <w:trHeight w:val="703"/>
        </w:trPr>
        <w:tc>
          <w:tcPr>
            <w:tcW w:w="25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F1233E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Филология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E1E52E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1DFAA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268E6150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4</w:t>
            </w:r>
          </w:p>
          <w:p w14:paraId="3F380AC3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01A65E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58419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D8DE61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</w:tr>
      <w:tr w:rsidR="00861080" w:rsidRPr="00197B92" w14:paraId="7AB16909" w14:textId="77777777" w:rsidTr="00B01B38">
        <w:trPr>
          <w:trHeight w:val="397"/>
        </w:trPr>
        <w:tc>
          <w:tcPr>
            <w:tcW w:w="25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2A2346" w14:textId="77777777" w:rsidR="00861080" w:rsidRPr="00197B92" w:rsidRDefault="00861080" w:rsidP="00B01B38">
            <w:pPr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9816F6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5AFBE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4923AD5E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4</w:t>
            </w:r>
          </w:p>
          <w:p w14:paraId="78BEC277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374ED5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D8281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876EC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3</w:t>
            </w:r>
          </w:p>
        </w:tc>
      </w:tr>
      <w:tr w:rsidR="00861080" w:rsidRPr="00197B92" w14:paraId="62BEB024" w14:textId="77777777" w:rsidTr="00B01B38">
        <w:trPr>
          <w:trHeight w:val="383"/>
        </w:trPr>
        <w:tc>
          <w:tcPr>
            <w:tcW w:w="25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176693" w14:textId="77777777" w:rsidR="00861080" w:rsidRPr="00197B92" w:rsidRDefault="00861080" w:rsidP="00B01B38">
            <w:pPr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C6C2E3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F3BC2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-</w:t>
            </w:r>
          </w:p>
          <w:p w14:paraId="0E14624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B5812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3E844E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66F0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</w:t>
            </w:r>
          </w:p>
        </w:tc>
      </w:tr>
      <w:tr w:rsidR="00861080" w:rsidRPr="00197B92" w14:paraId="2DA5870E" w14:textId="77777777" w:rsidTr="00B01B38"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78494B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A09185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B7BE6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5DCD0590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4</w:t>
            </w:r>
          </w:p>
          <w:p w14:paraId="1D5B4B71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69F7A1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4DC390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54509E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4</w:t>
            </w:r>
          </w:p>
        </w:tc>
      </w:tr>
      <w:tr w:rsidR="00861080" w:rsidRPr="00197B92" w14:paraId="78F65420" w14:textId="77777777" w:rsidTr="00B01B38"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3AECC4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99FC62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42BFE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2AC89ACC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2</w:t>
            </w:r>
          </w:p>
          <w:p w14:paraId="6CE750AF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0F3BD8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78118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A05554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</w:t>
            </w:r>
          </w:p>
        </w:tc>
      </w:tr>
      <w:tr w:rsidR="00861080" w:rsidRPr="00197B92" w14:paraId="455027FE" w14:textId="77777777" w:rsidTr="00B01B38">
        <w:trPr>
          <w:trHeight w:val="397"/>
        </w:trPr>
        <w:tc>
          <w:tcPr>
            <w:tcW w:w="25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063CF3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CEA5B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761BF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408DE189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1</w:t>
            </w:r>
          </w:p>
          <w:p w14:paraId="1E121612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E5671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B099D3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09FD89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</w:tr>
      <w:tr w:rsidR="00861080" w:rsidRPr="00197B92" w14:paraId="61A85F35" w14:textId="77777777" w:rsidTr="00B01B38">
        <w:trPr>
          <w:trHeight w:val="397"/>
        </w:trPr>
        <w:tc>
          <w:tcPr>
            <w:tcW w:w="25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1B1018" w14:textId="77777777" w:rsidR="00861080" w:rsidRPr="00197B92" w:rsidRDefault="00861080" w:rsidP="00B01B38">
            <w:pPr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4533DF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Музыка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3D2F8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50214F95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1</w:t>
            </w:r>
          </w:p>
          <w:p w14:paraId="28F6D8A7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E24A1F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425DBB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1299F0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</w:tr>
      <w:tr w:rsidR="00861080" w:rsidRPr="00197B92" w14:paraId="4E1EFF7E" w14:textId="77777777" w:rsidTr="00B01B38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957FD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12F51" w14:textId="77777777" w:rsidR="00861080" w:rsidRPr="00197B92" w:rsidRDefault="00861080" w:rsidP="00B01B38">
            <w:pPr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  <w:p w14:paraId="0DD12F4A" w14:textId="77777777" w:rsidR="00861080" w:rsidRPr="00197B92" w:rsidRDefault="00861080" w:rsidP="00B01B38">
            <w:pPr>
              <w:snapToGrid w:val="0"/>
              <w:contextualSpacing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Технология</w:t>
            </w:r>
          </w:p>
          <w:p w14:paraId="2D0FDCD6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7C500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5D6D60DF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1</w:t>
            </w:r>
          </w:p>
          <w:p w14:paraId="482A3CF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72273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579ED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75252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</w:tr>
      <w:tr w:rsidR="00861080" w:rsidRPr="00197B92" w14:paraId="1FBEC30D" w14:textId="77777777" w:rsidTr="00B01B38">
        <w:trPr>
          <w:trHeight w:val="791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3C52B4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3D7346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7BFA88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  <w:p w14:paraId="3A46EC6D" w14:textId="77777777" w:rsidR="00861080" w:rsidRPr="00197B92" w:rsidRDefault="00861080" w:rsidP="00B01B3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97B92">
              <w:rPr>
                <w:sz w:val="24"/>
                <w:szCs w:val="24"/>
              </w:rPr>
              <w:t>3</w:t>
            </w:r>
          </w:p>
          <w:p w14:paraId="4DE8F434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ED4A3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57D05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D9FCA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3</w:t>
            </w:r>
          </w:p>
        </w:tc>
      </w:tr>
      <w:tr w:rsidR="00861080" w:rsidRPr="00197B92" w14:paraId="72C46041" w14:textId="77777777" w:rsidTr="00B01B38">
        <w:trPr>
          <w:trHeight w:val="106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4D9386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178A9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EC45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EE20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1BE4D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BE3357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</w:tr>
      <w:tr w:rsidR="00861080" w:rsidRPr="00197B92" w14:paraId="02F3ACB3" w14:textId="77777777" w:rsidTr="00B01B38">
        <w:trPr>
          <w:trHeight w:val="397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AD884F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5331B8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A70C6D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948E5B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263451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B1D98C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22</w:t>
            </w:r>
          </w:p>
        </w:tc>
      </w:tr>
      <w:tr w:rsidR="00861080" w:rsidRPr="00197B92" w14:paraId="61FB7D0B" w14:textId="77777777" w:rsidTr="00B01B38">
        <w:trPr>
          <w:trHeight w:val="397"/>
        </w:trPr>
        <w:tc>
          <w:tcPr>
            <w:tcW w:w="10456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350486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61080" w:rsidRPr="00197B92" w14:paraId="6F522BCA" w14:textId="77777777" w:rsidTr="00B01B38">
        <w:trPr>
          <w:trHeight w:val="397"/>
        </w:trPr>
        <w:tc>
          <w:tcPr>
            <w:tcW w:w="25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F90337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FCFDE3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A4F469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413F3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23812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F1415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</w:tr>
      <w:tr w:rsidR="00861080" w:rsidRPr="00197B92" w14:paraId="2A3B3A41" w14:textId="77777777" w:rsidTr="00B01B38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66CD22" w14:textId="77777777" w:rsidR="00861080" w:rsidRPr="00197B92" w:rsidRDefault="00861080" w:rsidP="00B01B38">
            <w:pPr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D868CC" w14:textId="77777777" w:rsidR="00861080" w:rsidRPr="00197B92" w:rsidRDefault="00861080" w:rsidP="00B01B38">
            <w:pPr>
              <w:suppressAutoHyphens/>
              <w:snapToGrid w:val="0"/>
              <w:contextualSpacing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390C9C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A5A6D9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FE9525" w14:textId="77777777" w:rsidR="00861080" w:rsidRPr="00197B92" w:rsidRDefault="00861080" w:rsidP="00B01B3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AC7CC4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97B92">
              <w:rPr>
                <w:sz w:val="24"/>
                <w:szCs w:val="24"/>
              </w:rPr>
              <w:t>1</w:t>
            </w:r>
          </w:p>
        </w:tc>
      </w:tr>
      <w:tr w:rsidR="00861080" w:rsidRPr="00197B92" w14:paraId="2AC9F775" w14:textId="77777777" w:rsidTr="00B01B38">
        <w:trPr>
          <w:trHeight w:val="397"/>
        </w:trPr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69B4B" w14:textId="69458F8E" w:rsidR="00861080" w:rsidRPr="00197B92" w:rsidRDefault="00861080" w:rsidP="00B01B38">
            <w:pPr>
              <w:suppressAutoHyphens/>
              <w:snapToGrid w:val="0"/>
              <w:contextualSpacing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sz w:val="24"/>
                <w:szCs w:val="24"/>
              </w:rPr>
              <w:t xml:space="preserve">Предельно допустимая недельная нагрузка при 5 дневной рабочей </w:t>
            </w:r>
            <w:r w:rsidRPr="00197B92">
              <w:rPr>
                <w:b/>
                <w:sz w:val="24"/>
                <w:szCs w:val="24"/>
              </w:rPr>
              <w:lastRenderedPageBreak/>
              <w:t>неделе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F05141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6A0F9F" w14:textId="77777777" w:rsidR="00861080" w:rsidRDefault="00861080" w:rsidP="00B01B38">
            <w:pPr>
              <w:suppressAutoHyphens/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14:paraId="67E5F48A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E351A8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C0A014" w14:textId="77777777" w:rsidR="00861080" w:rsidRPr="00197B92" w:rsidRDefault="00861080" w:rsidP="00B01B38">
            <w:pPr>
              <w:suppressAutoHyphens/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97B92">
              <w:rPr>
                <w:b/>
                <w:bCs/>
                <w:sz w:val="24"/>
                <w:szCs w:val="24"/>
              </w:rPr>
              <w:t>23</w:t>
            </w:r>
          </w:p>
        </w:tc>
      </w:tr>
    </w:tbl>
    <w:p w14:paraId="21271554" w14:textId="77777777" w:rsidR="00861080" w:rsidRPr="00197B92" w:rsidRDefault="00861080" w:rsidP="00861080">
      <w:pPr>
        <w:contextualSpacing/>
        <w:rPr>
          <w:sz w:val="24"/>
          <w:szCs w:val="24"/>
          <w:lang w:eastAsia="ar-SA"/>
        </w:rPr>
      </w:pPr>
    </w:p>
    <w:p w14:paraId="668147D9" w14:textId="77777777" w:rsidR="003A294E" w:rsidRPr="00680ABC" w:rsidRDefault="003A294E" w:rsidP="00072E84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75F1981C" w14:textId="77777777" w:rsidR="00A15134" w:rsidRPr="00680ABC" w:rsidRDefault="00395EC0" w:rsidP="00072E84">
      <w:pPr>
        <w:jc w:val="center"/>
        <w:rPr>
          <w:b/>
          <w:sz w:val="24"/>
          <w:szCs w:val="24"/>
        </w:rPr>
      </w:pPr>
      <w:r w:rsidRPr="00680ABC">
        <w:rPr>
          <w:b/>
          <w:color w:val="000000"/>
          <w:sz w:val="24"/>
          <w:szCs w:val="24"/>
        </w:rPr>
        <w:t>ОСНОВНОЕ ОБЩЕЕ ОБРАЗОВАНИЕ</w:t>
      </w:r>
    </w:p>
    <w:p w14:paraId="506556F8" w14:textId="77777777" w:rsidR="00A15134" w:rsidRPr="00680ABC" w:rsidRDefault="00A15134" w:rsidP="00C92F33">
      <w:pPr>
        <w:jc w:val="center"/>
        <w:rPr>
          <w:sz w:val="24"/>
          <w:szCs w:val="24"/>
        </w:rPr>
      </w:pPr>
    </w:p>
    <w:p w14:paraId="5AC6380A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Учебный план образовательных учреждений Российской Федерации, реализующих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14:paraId="0160D092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 Учебный план:</w:t>
      </w:r>
    </w:p>
    <w:p w14:paraId="7A2E2AF5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— фиксирует максимальный объём учебной нагрузки обучающихся;</w:t>
      </w:r>
    </w:p>
    <w:p w14:paraId="5832E281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— определяет (регламентирует) перечень учебных предметов, курсов и время, отводимое на их освоение и организацию;</w:t>
      </w:r>
    </w:p>
    <w:p w14:paraId="33284AA7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— распределяет учебные предметы, курсы по классам и учебным годам.</w:t>
      </w:r>
    </w:p>
    <w:p w14:paraId="2BC4AFB4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14:paraId="3395475C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</w:t>
      </w:r>
    </w:p>
    <w:p w14:paraId="00DF6C64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организации.</w:t>
      </w:r>
    </w:p>
    <w:p w14:paraId="164DF53F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Время, отводимое на данную часть базисного учебного плана, используется на:</w:t>
      </w:r>
    </w:p>
    <w:p w14:paraId="47C63F37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— увеличение учебных часов, предусмотренных на изучение отдельных предметов обязательной части;</w:t>
      </w:r>
    </w:p>
    <w:p w14:paraId="1B73F158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— введение специально разработанных учебных курсов, обеспечивающих интересы и потребности участников образовательного процесса.</w:t>
      </w:r>
    </w:p>
    <w:p w14:paraId="49FE7C5C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Для развития потенциала одарённых и талантливых детей с участием самих обучающихся и их семей в соответствии с локальными документами школы формируется индивидуальная траектория развития учащегося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дистанционных технологий. </w:t>
      </w:r>
    </w:p>
    <w:p w14:paraId="42F5A286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При проведении занятий по иностранному языку (5—9 </w:t>
      </w:r>
      <w:proofErr w:type="spellStart"/>
      <w:r w:rsidRPr="00680ABC">
        <w:rPr>
          <w:sz w:val="24"/>
          <w:szCs w:val="24"/>
        </w:rPr>
        <w:t>кл</w:t>
      </w:r>
      <w:proofErr w:type="spellEnd"/>
      <w:r w:rsidRPr="00680ABC">
        <w:rPr>
          <w:sz w:val="24"/>
          <w:szCs w:val="24"/>
        </w:rPr>
        <w:t xml:space="preserve">.), технологии (5—8 </w:t>
      </w:r>
      <w:proofErr w:type="spellStart"/>
      <w:r w:rsidRPr="00680ABC">
        <w:rPr>
          <w:sz w:val="24"/>
          <w:szCs w:val="24"/>
        </w:rPr>
        <w:t>кл</w:t>
      </w:r>
      <w:proofErr w:type="spellEnd"/>
      <w:r w:rsidRPr="00680ABC">
        <w:rPr>
          <w:sz w:val="24"/>
          <w:szCs w:val="24"/>
        </w:rPr>
        <w:t>.)</w:t>
      </w:r>
      <w:r w:rsidR="00C92F33" w:rsidRPr="00680ABC">
        <w:rPr>
          <w:sz w:val="24"/>
          <w:szCs w:val="24"/>
        </w:rPr>
        <w:t xml:space="preserve"> </w:t>
      </w:r>
      <w:r w:rsidRPr="00680ABC">
        <w:rPr>
          <w:sz w:val="24"/>
          <w:szCs w:val="24"/>
        </w:rPr>
        <w:t xml:space="preserve">осуществляется деление классов на две группы при наполняемости 25 и более человек. </w:t>
      </w:r>
    </w:p>
    <w:p w14:paraId="6468C4FF" w14:textId="77777777" w:rsidR="00395EC0" w:rsidRPr="00680ABC" w:rsidRDefault="00395EC0" w:rsidP="00CF422C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sz w:val="24"/>
          <w:szCs w:val="24"/>
        </w:rPr>
        <w:t xml:space="preserve">       Учебный план </w:t>
      </w:r>
      <w:r w:rsidRPr="00680ABC">
        <w:rPr>
          <w:color w:val="000000"/>
          <w:sz w:val="24"/>
          <w:szCs w:val="24"/>
        </w:rPr>
        <w:t>основного общего образования составлен в соответствии со следующими нормативно-правовыми документами:</w:t>
      </w:r>
    </w:p>
    <w:p w14:paraId="225A4E12" w14:textId="77777777" w:rsidR="00395EC0" w:rsidRPr="00680ABC" w:rsidRDefault="00395EC0" w:rsidP="00CF422C">
      <w:pPr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 xml:space="preserve">- Федеральным законом от 29.12.2012 № 273-ФЗ «Об образовании в Российской Федерации» в редакции от 02.03.2016г.; </w:t>
      </w:r>
    </w:p>
    <w:p w14:paraId="7D71BD6F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color w:val="000000"/>
          <w:sz w:val="24"/>
          <w:szCs w:val="24"/>
        </w:rPr>
        <w:t xml:space="preserve">- </w:t>
      </w:r>
      <w:r w:rsidRPr="00680ABC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2010 г. № 1897; </w:t>
      </w:r>
    </w:p>
    <w:p w14:paraId="0F7D54AC" w14:textId="77777777" w:rsidR="0077478D" w:rsidRPr="00680ABC" w:rsidRDefault="00395EC0" w:rsidP="00882F27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        - Примерной основной образовательной программой основного общего образования,</w:t>
      </w:r>
      <w:r w:rsidR="0077478D" w:rsidRPr="00680ABC">
        <w:rPr>
          <w:sz w:val="24"/>
          <w:szCs w:val="24"/>
        </w:rPr>
        <w:t xml:space="preserve"> </w:t>
      </w:r>
      <w:proofErr w:type="spellStart"/>
      <w:r w:rsidR="0077478D" w:rsidRPr="00680ABC">
        <w:rPr>
          <w:sz w:val="24"/>
          <w:szCs w:val="24"/>
        </w:rPr>
        <w:t>одобреннной</w:t>
      </w:r>
      <w:proofErr w:type="spellEnd"/>
      <w:r w:rsidR="0077478D" w:rsidRPr="00680ABC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N 1/15)</w:t>
      </w:r>
      <w:r w:rsidR="00882F27" w:rsidRPr="00680ABC">
        <w:rPr>
          <w:sz w:val="24"/>
          <w:szCs w:val="24"/>
        </w:rPr>
        <w:t xml:space="preserve"> </w:t>
      </w:r>
      <w:r w:rsidR="0077478D" w:rsidRPr="00680ABC">
        <w:rPr>
          <w:sz w:val="24"/>
          <w:szCs w:val="24"/>
        </w:rPr>
        <w:t>(ред. от 04.02.2020)</w:t>
      </w:r>
      <w:r w:rsidRPr="00680ABC">
        <w:rPr>
          <w:sz w:val="24"/>
          <w:szCs w:val="24"/>
        </w:rPr>
        <w:t>;</w:t>
      </w:r>
      <w:r w:rsidR="0077478D" w:rsidRPr="00680ABC">
        <w:rPr>
          <w:sz w:val="24"/>
          <w:szCs w:val="24"/>
        </w:rPr>
        <w:t xml:space="preserve"> КонсультантПлюс</w:t>
      </w:r>
      <w:r w:rsidR="00882F27" w:rsidRPr="00680ABC">
        <w:rPr>
          <w:sz w:val="24"/>
          <w:szCs w:val="24"/>
        </w:rPr>
        <w:t>;</w:t>
      </w:r>
    </w:p>
    <w:p w14:paraId="5625FC03" w14:textId="77777777" w:rsidR="00395EC0" w:rsidRPr="00680ABC" w:rsidRDefault="0077478D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       </w:t>
      </w:r>
      <w:r w:rsidR="00395EC0" w:rsidRPr="00680ABC">
        <w:rPr>
          <w:color w:val="000000"/>
          <w:sz w:val="24"/>
          <w:szCs w:val="24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14:paraId="0A41DB68" w14:textId="77777777" w:rsidR="00395EC0" w:rsidRPr="00680ABC" w:rsidRDefault="00395EC0" w:rsidP="00CF422C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-Уставом школы;</w:t>
      </w:r>
    </w:p>
    <w:p w14:paraId="1B8ACFDE" w14:textId="77777777" w:rsidR="00395EC0" w:rsidRPr="00680ABC" w:rsidRDefault="00395EC0" w:rsidP="00CF422C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lastRenderedPageBreak/>
        <w:t>- Программой развития школы «Петролеум+».</w:t>
      </w:r>
    </w:p>
    <w:p w14:paraId="37553C22" w14:textId="77777777" w:rsidR="00395EC0" w:rsidRPr="00680ABC" w:rsidRDefault="00395EC0" w:rsidP="00CF422C">
      <w:pPr>
        <w:ind w:firstLine="227"/>
        <w:jc w:val="both"/>
        <w:rPr>
          <w:b/>
          <w:color w:val="000000"/>
          <w:sz w:val="24"/>
          <w:szCs w:val="24"/>
        </w:rPr>
      </w:pPr>
      <w:r w:rsidRPr="00680ABC">
        <w:rPr>
          <w:sz w:val="24"/>
          <w:szCs w:val="24"/>
        </w:rPr>
        <w:t xml:space="preserve">       </w:t>
      </w:r>
      <w:r w:rsidRPr="00680ABC">
        <w:rPr>
          <w:color w:val="000000"/>
          <w:sz w:val="24"/>
          <w:szCs w:val="24"/>
        </w:rPr>
        <w:t>Целью  деятельности ОУ является обеспечение развития 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 выбора индивидуального образовательного маршрута, формирование личностных качеств учащихся, способности к самовоспитанию в соответствии с общечеловеческими, нравственными и культурными нормами</w:t>
      </w:r>
      <w:r w:rsidRPr="00680ABC">
        <w:rPr>
          <w:b/>
          <w:color w:val="000000"/>
          <w:sz w:val="24"/>
          <w:szCs w:val="24"/>
        </w:rPr>
        <w:t>.</w:t>
      </w:r>
    </w:p>
    <w:p w14:paraId="5BF0BEF0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Основное общее образование обеспечивает условия становления и формирования личности обучающегося, его склонностей, интересов и способностей к профессиональному и социальному самоопределению. В дополнение к обязательным предметам вводятся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для получения среднего общего образования, среднего профессионального образования.</w:t>
      </w:r>
    </w:p>
    <w:p w14:paraId="3DD9EE2E" w14:textId="77777777" w:rsidR="00395EC0" w:rsidRPr="00680ABC" w:rsidRDefault="00395EC0" w:rsidP="00CF422C">
      <w:pPr>
        <w:shd w:val="clear" w:color="auto" w:fill="FFFFFF"/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Учебный план основного общего образования ориентирован на 5-летний нормативный период освоения образовательных программ основного общего образования, составлен с учётом потребностей каждого класса в параллели основного общего образования.</w:t>
      </w:r>
    </w:p>
    <w:p w14:paraId="6C933140" w14:textId="77777777" w:rsidR="00395EC0" w:rsidRPr="00680ABC" w:rsidRDefault="00395EC0" w:rsidP="00CF422C">
      <w:pPr>
        <w:shd w:val="clear" w:color="auto" w:fill="FFFFFF"/>
        <w:ind w:firstLine="227"/>
        <w:jc w:val="both"/>
        <w:rPr>
          <w:b/>
          <w:color w:val="000000"/>
          <w:sz w:val="24"/>
          <w:szCs w:val="24"/>
        </w:rPr>
      </w:pPr>
      <w:r w:rsidRPr="00680ABC">
        <w:rPr>
          <w:sz w:val="24"/>
          <w:szCs w:val="24"/>
        </w:rPr>
        <w:t>Продолжительность учебного года в 5-9 классах составляет 34 недели, продолжительность учебной недели учащихся 5 классов - 5 дней, продолжительность учебной недели учащихся 6-9 классов - 6 дней, продолжительность урока - 45 минут в первую смену, во вторую смену – 40 минут. Продолжительность каникул в течение учебного года – не менее 30 дней.</w:t>
      </w:r>
    </w:p>
    <w:p w14:paraId="65D55C95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Часть,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 и их родителей, а также целей и задач инновационной программы развития «Петролеум+».</w:t>
      </w:r>
    </w:p>
    <w:p w14:paraId="454DB58B" w14:textId="77777777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В 5-х классах</w:t>
      </w:r>
      <w:r w:rsidR="0077478D" w:rsidRPr="00680ABC">
        <w:rPr>
          <w:sz w:val="24"/>
          <w:szCs w:val="24"/>
        </w:rPr>
        <w:t xml:space="preserve"> </w:t>
      </w:r>
      <w:r w:rsidRPr="00680ABC">
        <w:rPr>
          <w:sz w:val="24"/>
          <w:szCs w:val="24"/>
        </w:rPr>
        <w:t xml:space="preserve">эта часть представлена углубленным изучением русского языка (+1час), </w:t>
      </w:r>
    </w:p>
    <w:p w14:paraId="513A612C" w14:textId="3A22425F" w:rsidR="00395EC0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 - в 6-х классах - углубленным изучением русского языка, введением модуля «Краеведение» (+1ч) в рамках предмета «География»</w:t>
      </w:r>
      <w:r w:rsidR="0077478D" w:rsidRPr="00680ABC">
        <w:rPr>
          <w:sz w:val="24"/>
          <w:szCs w:val="24"/>
        </w:rPr>
        <w:t xml:space="preserve">, введением курса </w:t>
      </w:r>
      <w:r w:rsidR="00F6089C">
        <w:rPr>
          <w:sz w:val="24"/>
          <w:szCs w:val="24"/>
        </w:rPr>
        <w:t>«Введение в физику»</w:t>
      </w:r>
      <w:r w:rsidR="0077478D" w:rsidRPr="00680ABC">
        <w:rPr>
          <w:sz w:val="24"/>
          <w:szCs w:val="24"/>
        </w:rPr>
        <w:t xml:space="preserve"> в целях пропедевтики углубленного изучения предмета «Физика» в 7-9 классах</w:t>
      </w:r>
      <w:r w:rsidRPr="00680ABC">
        <w:rPr>
          <w:sz w:val="24"/>
          <w:szCs w:val="24"/>
        </w:rPr>
        <w:t xml:space="preserve">;      </w:t>
      </w:r>
    </w:p>
    <w:p w14:paraId="25665029" w14:textId="77777777" w:rsidR="00FD256B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-  в 7-х классах - углубленным изучением русского языка (+ 1 час) в составе класса, углубленным изучением математики (+ 2часа) в составе группы, введением предмета «Введение в химию. Вещество» в целях пропедевтики углубленного изучения предмета «Химия»</w:t>
      </w:r>
    </w:p>
    <w:p w14:paraId="55A981D6" w14:textId="77777777" w:rsidR="00F6089C" w:rsidRDefault="00FD256B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>-</w:t>
      </w:r>
      <w:r w:rsidR="00395EC0" w:rsidRPr="00680ABC">
        <w:rPr>
          <w:sz w:val="24"/>
          <w:szCs w:val="24"/>
        </w:rPr>
        <w:t xml:space="preserve"> в 8-9 классах, усилением прикладной направленности базового уровня изучения предмета «Алгебра» (+ 1 час). </w:t>
      </w:r>
    </w:p>
    <w:p w14:paraId="47AEC05B" w14:textId="35A1F36A" w:rsidR="00395EC0" w:rsidRPr="00680ABC" w:rsidRDefault="00F6089C" w:rsidP="00CF422C">
      <w:pPr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С целью реализации ФГОС в 5-9 классах введен модуль «Родной русский язык» в рамках курса «Русский язык» (17</w:t>
      </w:r>
      <w:proofErr w:type="gramStart"/>
      <w:r>
        <w:rPr>
          <w:sz w:val="24"/>
          <w:szCs w:val="24"/>
        </w:rPr>
        <w:t>ч )</w:t>
      </w:r>
      <w:proofErr w:type="gramEnd"/>
      <w:r>
        <w:rPr>
          <w:sz w:val="24"/>
          <w:szCs w:val="24"/>
        </w:rPr>
        <w:t xml:space="preserve">; в 9 классе введен второй иностранный язык (немецкий) как элективный пропедевтический курс, 34часа. </w:t>
      </w:r>
      <w:r w:rsidR="009119D4">
        <w:rPr>
          <w:sz w:val="24"/>
          <w:szCs w:val="24"/>
        </w:rPr>
        <w:t>Решение о</w:t>
      </w:r>
      <w:r w:rsidR="00861080">
        <w:rPr>
          <w:sz w:val="24"/>
          <w:szCs w:val="24"/>
        </w:rPr>
        <w:t>б</w:t>
      </w:r>
      <w:r w:rsidR="009119D4">
        <w:rPr>
          <w:sz w:val="24"/>
          <w:szCs w:val="24"/>
        </w:rPr>
        <w:t xml:space="preserve"> и</w:t>
      </w:r>
      <w:r>
        <w:rPr>
          <w:sz w:val="24"/>
          <w:szCs w:val="24"/>
        </w:rPr>
        <w:t>зучени</w:t>
      </w:r>
      <w:r w:rsidR="009119D4">
        <w:rPr>
          <w:sz w:val="24"/>
          <w:szCs w:val="24"/>
        </w:rPr>
        <w:t>и</w:t>
      </w:r>
      <w:r>
        <w:rPr>
          <w:sz w:val="24"/>
          <w:szCs w:val="24"/>
        </w:rPr>
        <w:t xml:space="preserve"> второго иностранного языка  </w:t>
      </w:r>
      <w:r w:rsidR="00395EC0" w:rsidRPr="00680ABC">
        <w:rPr>
          <w:sz w:val="24"/>
          <w:szCs w:val="24"/>
        </w:rPr>
        <w:t xml:space="preserve">  </w:t>
      </w:r>
      <w:r w:rsidR="009119D4">
        <w:rPr>
          <w:sz w:val="24"/>
          <w:szCs w:val="24"/>
        </w:rPr>
        <w:t>принимают родители обучающихся.</w:t>
      </w:r>
      <w:r w:rsidR="00395EC0" w:rsidRPr="00680ABC">
        <w:rPr>
          <w:sz w:val="24"/>
          <w:szCs w:val="24"/>
        </w:rPr>
        <w:t xml:space="preserve">   </w:t>
      </w:r>
    </w:p>
    <w:p w14:paraId="16164811" w14:textId="2103EA40" w:rsidR="0077478D" w:rsidRPr="00680ABC" w:rsidRDefault="00395EC0" w:rsidP="00CF422C">
      <w:pPr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     Также часть, формируемая участниками образовательных отношений, направлена на создание условий для расширения пространства выбора, пробы возможностей в разных сферах учебной деятельности и создания условий для профильного самоопределения, компетентного выбора дальнейшего варианта продолжения образования. Она представлена системой курсов по выбору, краткосрочных практико-ориентированных курсов </w:t>
      </w:r>
      <w:r w:rsidR="0077478D" w:rsidRPr="00680ABC">
        <w:rPr>
          <w:sz w:val="24"/>
          <w:szCs w:val="24"/>
        </w:rPr>
        <w:t xml:space="preserve">по направлению «Петролеум+»: “Петролеум </w:t>
      </w:r>
      <w:proofErr w:type="gramStart"/>
      <w:r w:rsidR="0077478D" w:rsidRPr="00680ABC">
        <w:rPr>
          <w:sz w:val="24"/>
          <w:szCs w:val="24"/>
        </w:rPr>
        <w:t>-это</w:t>
      </w:r>
      <w:proofErr w:type="gramEnd"/>
      <w:r w:rsidR="0077478D" w:rsidRPr="00680ABC">
        <w:rPr>
          <w:sz w:val="24"/>
          <w:szCs w:val="24"/>
        </w:rPr>
        <w:t xml:space="preserve"> интересно” (1кл),“Путешествие нефтяной капли” (2кл), Первичное макетирование</w:t>
      </w:r>
      <w:r w:rsidR="00CF422C" w:rsidRPr="00680ABC">
        <w:rPr>
          <w:sz w:val="24"/>
          <w:szCs w:val="24"/>
        </w:rPr>
        <w:t xml:space="preserve"> </w:t>
      </w:r>
      <w:r w:rsidR="0077478D" w:rsidRPr="00680ABC">
        <w:rPr>
          <w:sz w:val="24"/>
          <w:szCs w:val="24"/>
        </w:rPr>
        <w:t xml:space="preserve">(3 </w:t>
      </w:r>
      <w:proofErr w:type="spellStart"/>
      <w:r w:rsidR="0077478D" w:rsidRPr="00680ABC">
        <w:rPr>
          <w:sz w:val="24"/>
          <w:szCs w:val="24"/>
        </w:rPr>
        <w:t>кл</w:t>
      </w:r>
      <w:proofErr w:type="spellEnd"/>
      <w:r w:rsidR="0077478D" w:rsidRPr="00680ABC">
        <w:rPr>
          <w:sz w:val="24"/>
          <w:szCs w:val="24"/>
        </w:rPr>
        <w:t>), Макетирование(4кл), «Я исследую</w:t>
      </w:r>
      <w:r w:rsidR="00CF422C" w:rsidRPr="00680ABC">
        <w:rPr>
          <w:sz w:val="24"/>
          <w:szCs w:val="24"/>
        </w:rPr>
        <w:t>.</w:t>
      </w:r>
      <w:r w:rsidR="0077478D" w:rsidRPr="00680ABC">
        <w:rPr>
          <w:sz w:val="24"/>
          <w:szCs w:val="24"/>
        </w:rPr>
        <w:t xml:space="preserve"> Индустриальный</w:t>
      </w:r>
      <w:r w:rsidR="00CF422C" w:rsidRPr="00680ABC">
        <w:rPr>
          <w:sz w:val="24"/>
          <w:szCs w:val="24"/>
        </w:rPr>
        <w:t xml:space="preserve"> район</w:t>
      </w:r>
      <w:r w:rsidR="0077478D" w:rsidRPr="00680ABC">
        <w:rPr>
          <w:sz w:val="24"/>
          <w:szCs w:val="24"/>
        </w:rPr>
        <w:t xml:space="preserve">» (5 </w:t>
      </w:r>
      <w:proofErr w:type="spellStart"/>
      <w:r w:rsidR="0077478D" w:rsidRPr="00680ABC">
        <w:rPr>
          <w:sz w:val="24"/>
          <w:szCs w:val="24"/>
        </w:rPr>
        <w:t>кл</w:t>
      </w:r>
      <w:proofErr w:type="spellEnd"/>
      <w:r w:rsidR="0077478D" w:rsidRPr="00680ABC">
        <w:rPr>
          <w:sz w:val="24"/>
          <w:szCs w:val="24"/>
        </w:rPr>
        <w:t xml:space="preserve">), «Я исследователь. Химия вокруг нас» (6 </w:t>
      </w:r>
      <w:proofErr w:type="spellStart"/>
      <w:r w:rsidR="0077478D" w:rsidRPr="00680ABC">
        <w:rPr>
          <w:sz w:val="24"/>
          <w:szCs w:val="24"/>
        </w:rPr>
        <w:t>кл</w:t>
      </w:r>
      <w:proofErr w:type="spellEnd"/>
      <w:r w:rsidR="0077478D" w:rsidRPr="00680ABC">
        <w:rPr>
          <w:sz w:val="24"/>
          <w:szCs w:val="24"/>
        </w:rPr>
        <w:t>)</w:t>
      </w:r>
      <w:r w:rsidR="00CF422C" w:rsidRPr="00680ABC">
        <w:rPr>
          <w:sz w:val="24"/>
          <w:szCs w:val="24"/>
        </w:rPr>
        <w:t>, «Я исследую. Пермь»</w:t>
      </w:r>
      <w:r w:rsidR="0077478D" w:rsidRPr="00680ABC">
        <w:rPr>
          <w:sz w:val="24"/>
          <w:szCs w:val="24"/>
        </w:rPr>
        <w:t>.</w:t>
      </w:r>
      <w:r w:rsidR="00CF422C" w:rsidRPr="00680ABC">
        <w:rPr>
          <w:sz w:val="24"/>
          <w:szCs w:val="24"/>
        </w:rPr>
        <w:t xml:space="preserve"> (6 </w:t>
      </w:r>
      <w:proofErr w:type="spellStart"/>
      <w:r w:rsidR="00CF422C" w:rsidRPr="00680ABC">
        <w:rPr>
          <w:sz w:val="24"/>
          <w:szCs w:val="24"/>
        </w:rPr>
        <w:t>кл</w:t>
      </w:r>
      <w:proofErr w:type="spellEnd"/>
      <w:r w:rsidR="00CF422C" w:rsidRPr="00680ABC">
        <w:rPr>
          <w:sz w:val="24"/>
          <w:szCs w:val="24"/>
        </w:rPr>
        <w:t>), «</w:t>
      </w:r>
      <w:r w:rsidR="0077478D" w:rsidRPr="00680ABC">
        <w:rPr>
          <w:sz w:val="24"/>
          <w:szCs w:val="24"/>
        </w:rPr>
        <w:t>Личный бренд</w:t>
      </w:r>
      <w:r w:rsidR="00CF422C" w:rsidRPr="00680ABC">
        <w:rPr>
          <w:sz w:val="24"/>
          <w:szCs w:val="24"/>
        </w:rPr>
        <w:t xml:space="preserve">» (7 </w:t>
      </w:r>
      <w:proofErr w:type="spellStart"/>
      <w:r w:rsidR="00CF422C" w:rsidRPr="00680ABC">
        <w:rPr>
          <w:sz w:val="24"/>
          <w:szCs w:val="24"/>
        </w:rPr>
        <w:t>кл</w:t>
      </w:r>
      <w:proofErr w:type="spellEnd"/>
      <w:r w:rsidR="00CF422C" w:rsidRPr="00680ABC">
        <w:rPr>
          <w:sz w:val="24"/>
          <w:szCs w:val="24"/>
        </w:rPr>
        <w:t xml:space="preserve">»), «Речевой тренинг «Говорю уверенно!» (9 </w:t>
      </w:r>
      <w:proofErr w:type="spellStart"/>
      <w:r w:rsidR="00CF422C" w:rsidRPr="00680ABC">
        <w:rPr>
          <w:sz w:val="24"/>
          <w:szCs w:val="24"/>
        </w:rPr>
        <w:t>кл</w:t>
      </w:r>
      <w:proofErr w:type="spellEnd"/>
      <w:r w:rsidR="00CF422C" w:rsidRPr="00680ABC">
        <w:rPr>
          <w:sz w:val="24"/>
          <w:szCs w:val="24"/>
        </w:rPr>
        <w:t>.)</w:t>
      </w:r>
    </w:p>
    <w:p w14:paraId="6FD761F4" w14:textId="77777777" w:rsidR="00395EC0" w:rsidRPr="00680ABC" w:rsidRDefault="00395EC0" w:rsidP="00CF422C">
      <w:pPr>
        <w:shd w:val="clear" w:color="auto" w:fill="FFFFFF"/>
        <w:ind w:firstLine="227"/>
        <w:jc w:val="both"/>
        <w:rPr>
          <w:b/>
          <w:sz w:val="24"/>
          <w:szCs w:val="24"/>
        </w:rPr>
      </w:pPr>
      <w:r w:rsidRPr="00680ABC">
        <w:rPr>
          <w:b/>
          <w:color w:val="000000"/>
          <w:sz w:val="24"/>
          <w:szCs w:val="24"/>
        </w:rPr>
        <w:tab/>
      </w:r>
      <w:r w:rsidRPr="00680ABC">
        <w:rPr>
          <w:color w:val="000000"/>
          <w:sz w:val="24"/>
          <w:szCs w:val="24"/>
        </w:rPr>
        <w:t xml:space="preserve">В 8-9 классах часы части, формируемой участниками образовательных отношений,  используются  на углубленное изучение алгебры (дополнительно 3 часа), русского языка (дополнительно 1 час),  географии (дополнительно 2 часа), химии (дополнительно 2 часа), обществознания (дополнительно 1 час), углубленное  изучение данных предметов ведется в группах временного состава учащихся. </w:t>
      </w:r>
    </w:p>
    <w:p w14:paraId="34D5CD2B" w14:textId="4F58F779" w:rsidR="00395EC0" w:rsidRPr="00680ABC" w:rsidRDefault="00395EC0" w:rsidP="00CF422C">
      <w:pPr>
        <w:shd w:val="clear" w:color="auto" w:fill="FFFFFF"/>
        <w:ind w:firstLine="227"/>
        <w:contextualSpacing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ab/>
        <w:t xml:space="preserve">В 8-9 классах добавлен во всех классах один час на алгебру с целью усиления </w:t>
      </w:r>
      <w:r w:rsidRPr="00680ABC">
        <w:rPr>
          <w:color w:val="000000"/>
          <w:sz w:val="24"/>
          <w:szCs w:val="24"/>
        </w:rPr>
        <w:lastRenderedPageBreak/>
        <w:t xml:space="preserve">прикладной направленности курса и подготовки к государственной итоговой аттестации. </w:t>
      </w:r>
    </w:p>
    <w:p w14:paraId="092CCA75" w14:textId="77777777" w:rsidR="00395EC0" w:rsidRPr="00680ABC" w:rsidRDefault="00395EC0" w:rsidP="00CF422C">
      <w:pPr>
        <w:shd w:val="clear" w:color="auto" w:fill="FFFFFF"/>
        <w:ind w:firstLine="227"/>
        <w:contextualSpacing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 xml:space="preserve">Часы также отводятся на создание условий для расширения пространства выбора, пробы возможностей в разных сферах деятельности и организации предпрофильной подготовки.  Это система различных курсов по выбору, краткосрочных практико-ориентированных курсов, профессиональных проб, групповых и индивидуальных занятий, способствующих личностному и профессиональному самоопределению обучающихся в рамках уникальной школы «Петролеум+». </w:t>
      </w:r>
    </w:p>
    <w:p w14:paraId="165FAA32" w14:textId="77777777" w:rsidR="00395EC0" w:rsidRPr="00680ABC" w:rsidRDefault="00395EC0" w:rsidP="00CF422C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bCs/>
          <w:sz w:val="24"/>
          <w:szCs w:val="24"/>
        </w:rPr>
        <w:t xml:space="preserve">Промежуточная   аттестация </w:t>
      </w:r>
      <w:r w:rsidRPr="00680ABC">
        <w:rPr>
          <w:color w:val="000000"/>
          <w:sz w:val="24"/>
          <w:szCs w:val="24"/>
        </w:rPr>
        <w:t xml:space="preserve">в 5-7 классах </w:t>
      </w:r>
      <w:r w:rsidRPr="00680ABC">
        <w:rPr>
          <w:bCs/>
          <w:sz w:val="24"/>
          <w:szCs w:val="24"/>
        </w:rPr>
        <w:t xml:space="preserve">проводится </w:t>
      </w:r>
      <w:r w:rsidRPr="00680ABC">
        <w:rPr>
          <w:color w:val="000000"/>
          <w:sz w:val="24"/>
          <w:szCs w:val="24"/>
        </w:rPr>
        <w:t>по русскому языку и математике в форме контрольной работы, по остальным предметам учебного плана выставляется средняя отметка</w:t>
      </w:r>
      <w:r w:rsidR="00882F27" w:rsidRPr="00680ABC">
        <w:rPr>
          <w:color w:val="000000"/>
          <w:sz w:val="24"/>
          <w:szCs w:val="24"/>
        </w:rPr>
        <w:t>,</w:t>
      </w:r>
      <w:r w:rsidRPr="00680ABC">
        <w:rPr>
          <w:color w:val="000000"/>
          <w:sz w:val="24"/>
          <w:szCs w:val="24"/>
        </w:rPr>
        <w:t xml:space="preserve"> исходя из отметок по частям образовательной программы за четверть. </w:t>
      </w:r>
    </w:p>
    <w:p w14:paraId="6F1102C6" w14:textId="77777777" w:rsidR="00395EC0" w:rsidRPr="00680ABC" w:rsidRDefault="00395EC0" w:rsidP="00CF422C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bCs/>
          <w:sz w:val="24"/>
          <w:szCs w:val="24"/>
        </w:rPr>
        <w:t>Промежуточная аттестация в</w:t>
      </w:r>
      <w:r w:rsidRPr="00680ABC">
        <w:rPr>
          <w:color w:val="000000"/>
          <w:sz w:val="24"/>
          <w:szCs w:val="24"/>
        </w:rPr>
        <w:t xml:space="preserve"> 8 классах проводится в форме экзамена по русскому языку и математике и двум предметам по выбору учащегося, один из них - предмет углубленного изучения, по остальным предметам учебного плана выставляется средняя отметка</w:t>
      </w:r>
      <w:r w:rsidR="00882F27" w:rsidRPr="00680ABC">
        <w:rPr>
          <w:color w:val="000000"/>
          <w:sz w:val="24"/>
          <w:szCs w:val="24"/>
        </w:rPr>
        <w:t>,</w:t>
      </w:r>
      <w:r w:rsidRPr="00680ABC">
        <w:rPr>
          <w:color w:val="000000"/>
          <w:sz w:val="24"/>
          <w:szCs w:val="24"/>
        </w:rPr>
        <w:t xml:space="preserve"> исходя из отметок по частям образовательной программы за четверть. </w:t>
      </w:r>
    </w:p>
    <w:p w14:paraId="621F0927" w14:textId="77777777" w:rsidR="00861080" w:rsidRDefault="00861080" w:rsidP="00861080">
      <w:pPr>
        <w:ind w:right="113"/>
        <w:rPr>
          <w:color w:val="000000"/>
          <w:sz w:val="24"/>
          <w:szCs w:val="24"/>
        </w:rPr>
      </w:pPr>
    </w:p>
    <w:p w14:paraId="395E1AF0" w14:textId="5BAEFE0D" w:rsidR="00E5204C" w:rsidRDefault="00E5204C" w:rsidP="00094D6F">
      <w:pPr>
        <w:ind w:left="113" w:right="113" w:firstLine="454"/>
        <w:jc w:val="center"/>
        <w:rPr>
          <w:b/>
          <w:bCs/>
          <w:sz w:val="24"/>
          <w:szCs w:val="24"/>
        </w:rPr>
      </w:pPr>
      <w:r w:rsidRPr="00680ABC">
        <w:rPr>
          <w:b/>
          <w:bCs/>
          <w:sz w:val="24"/>
          <w:szCs w:val="24"/>
        </w:rPr>
        <w:t>5 класс</w:t>
      </w:r>
    </w:p>
    <w:p w14:paraId="63550D3D" w14:textId="77777777" w:rsidR="00861080" w:rsidRPr="00680ABC" w:rsidRDefault="00861080" w:rsidP="00094D6F">
      <w:pPr>
        <w:ind w:left="113" w:right="113" w:firstLine="45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059"/>
        <w:gridCol w:w="689"/>
        <w:gridCol w:w="689"/>
        <w:gridCol w:w="689"/>
        <w:gridCol w:w="689"/>
        <w:gridCol w:w="689"/>
        <w:gridCol w:w="689"/>
        <w:gridCol w:w="689"/>
      </w:tblGrid>
      <w:tr w:rsidR="000102E9" w:rsidRPr="00680ABC" w14:paraId="00B904CA" w14:textId="77777777" w:rsidTr="00DF5B88">
        <w:tc>
          <w:tcPr>
            <w:tcW w:w="0" w:type="auto"/>
            <w:shd w:val="clear" w:color="auto" w:fill="auto"/>
          </w:tcPr>
          <w:p w14:paraId="6A3C3CCE" w14:textId="77777777" w:rsidR="00E5204C" w:rsidRPr="00680ABC" w:rsidRDefault="00E5204C" w:rsidP="00DF5B8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shd w:val="clear" w:color="auto" w:fill="auto"/>
          </w:tcPr>
          <w:p w14:paraId="23F59FF3" w14:textId="77777777" w:rsidR="00616101" w:rsidRPr="00680ABC" w:rsidRDefault="00E5204C" w:rsidP="00DF5B8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 xml:space="preserve">Учебные </w:t>
            </w:r>
          </w:p>
          <w:p w14:paraId="21060372" w14:textId="77777777" w:rsidR="00E5204C" w:rsidRPr="00680ABC" w:rsidRDefault="00E5204C" w:rsidP="00DF5B8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gridSpan w:val="7"/>
            <w:shd w:val="clear" w:color="auto" w:fill="auto"/>
          </w:tcPr>
          <w:p w14:paraId="7EBF01E7" w14:textId="77777777" w:rsidR="00E5204C" w:rsidRPr="00680ABC" w:rsidRDefault="00E5204C" w:rsidP="00DF5B8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5204C" w:rsidRPr="00680ABC" w14:paraId="0113F71D" w14:textId="77777777" w:rsidTr="00DF5B88">
        <w:tc>
          <w:tcPr>
            <w:tcW w:w="0" w:type="auto"/>
            <w:gridSpan w:val="9"/>
            <w:shd w:val="clear" w:color="auto" w:fill="auto"/>
          </w:tcPr>
          <w:p w14:paraId="54F97540" w14:textId="77777777" w:rsidR="00E5204C" w:rsidRPr="00680ABC" w:rsidRDefault="00E5204C" w:rsidP="00DF5B8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 xml:space="preserve">Обязательная часть </w:t>
            </w:r>
          </w:p>
        </w:tc>
      </w:tr>
      <w:tr w:rsidR="000102E9" w:rsidRPr="00680ABC" w14:paraId="0E909E94" w14:textId="77777777" w:rsidTr="00DF5B88">
        <w:tc>
          <w:tcPr>
            <w:tcW w:w="0" w:type="auto"/>
            <w:vMerge w:val="restart"/>
            <w:shd w:val="clear" w:color="auto" w:fill="auto"/>
          </w:tcPr>
          <w:p w14:paraId="75FBD0D3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shd w:val="clear" w:color="auto" w:fill="auto"/>
          </w:tcPr>
          <w:p w14:paraId="58871ED2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B64085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proofErr w:type="gramStart"/>
            <w:r w:rsidRPr="00680ABC">
              <w:rPr>
                <w:sz w:val="24"/>
                <w:szCs w:val="24"/>
              </w:rPr>
              <w:t>5</w:t>
            </w:r>
            <w:proofErr w:type="gramEnd"/>
            <w:r w:rsidRPr="00680AB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shd w:val="clear" w:color="auto" w:fill="auto"/>
          </w:tcPr>
          <w:p w14:paraId="34D60D2D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 б</w:t>
            </w:r>
          </w:p>
        </w:tc>
        <w:tc>
          <w:tcPr>
            <w:tcW w:w="0" w:type="auto"/>
            <w:shd w:val="clear" w:color="auto" w:fill="auto"/>
          </w:tcPr>
          <w:p w14:paraId="12C44F8B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 в</w:t>
            </w:r>
          </w:p>
        </w:tc>
        <w:tc>
          <w:tcPr>
            <w:tcW w:w="0" w:type="auto"/>
            <w:shd w:val="clear" w:color="auto" w:fill="auto"/>
          </w:tcPr>
          <w:p w14:paraId="102C32F5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 г</w:t>
            </w:r>
          </w:p>
        </w:tc>
        <w:tc>
          <w:tcPr>
            <w:tcW w:w="0" w:type="auto"/>
            <w:shd w:val="clear" w:color="auto" w:fill="auto"/>
          </w:tcPr>
          <w:p w14:paraId="0AABA1F8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 д</w:t>
            </w:r>
          </w:p>
        </w:tc>
        <w:tc>
          <w:tcPr>
            <w:tcW w:w="0" w:type="auto"/>
            <w:shd w:val="clear" w:color="auto" w:fill="auto"/>
          </w:tcPr>
          <w:p w14:paraId="75716D13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 е</w:t>
            </w:r>
          </w:p>
        </w:tc>
        <w:tc>
          <w:tcPr>
            <w:tcW w:w="0" w:type="auto"/>
            <w:shd w:val="clear" w:color="auto" w:fill="auto"/>
          </w:tcPr>
          <w:p w14:paraId="1B7264C5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 ж</w:t>
            </w:r>
          </w:p>
        </w:tc>
      </w:tr>
      <w:tr w:rsidR="000102E9" w:rsidRPr="00680ABC" w14:paraId="7C45F0C8" w14:textId="77777777" w:rsidTr="00DF5B88">
        <w:tc>
          <w:tcPr>
            <w:tcW w:w="0" w:type="auto"/>
            <w:vMerge/>
            <w:shd w:val="clear" w:color="auto" w:fill="auto"/>
          </w:tcPr>
          <w:p w14:paraId="5D205267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0633ED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14:paraId="5502E443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FBBE05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B5C44B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386277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C263451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B1CD09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013A24B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</w:tr>
      <w:tr w:rsidR="000102E9" w:rsidRPr="00680ABC" w14:paraId="2C27766F" w14:textId="77777777" w:rsidTr="00DF5B88">
        <w:tc>
          <w:tcPr>
            <w:tcW w:w="0" w:type="auto"/>
            <w:vMerge/>
            <w:shd w:val="clear" w:color="auto" w:fill="auto"/>
          </w:tcPr>
          <w:p w14:paraId="22332B2F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0C6DBD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Русский язык (углублённое изучение)</w:t>
            </w:r>
          </w:p>
        </w:tc>
        <w:tc>
          <w:tcPr>
            <w:tcW w:w="0" w:type="auto"/>
            <w:shd w:val="clear" w:color="auto" w:fill="auto"/>
          </w:tcPr>
          <w:p w14:paraId="17DA9FF6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93771F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F1BE32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BE6218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A0905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8CDDC61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8C445C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</w:p>
        </w:tc>
      </w:tr>
      <w:tr w:rsidR="000102E9" w:rsidRPr="00680ABC" w14:paraId="0570138E" w14:textId="77777777" w:rsidTr="00DF5B88">
        <w:tc>
          <w:tcPr>
            <w:tcW w:w="0" w:type="auto"/>
            <w:vMerge/>
            <w:shd w:val="clear" w:color="auto" w:fill="auto"/>
          </w:tcPr>
          <w:p w14:paraId="00F7414B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9079DE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14:paraId="49A00627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18D69B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EDBE98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B58F3C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144A53E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184416B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CE967C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</w:tr>
      <w:tr w:rsidR="000102E9" w:rsidRPr="00680ABC" w14:paraId="56D08A7A" w14:textId="77777777" w:rsidTr="00DF5B88">
        <w:tc>
          <w:tcPr>
            <w:tcW w:w="0" w:type="auto"/>
            <w:vMerge/>
            <w:shd w:val="clear" w:color="auto" w:fill="auto"/>
          </w:tcPr>
          <w:p w14:paraId="37AACF7B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E6718F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14:paraId="599F468D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E6273A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1FAAA4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8622D04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965F58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78823DE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CD4B28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</w:tr>
      <w:tr w:rsidR="000102E9" w:rsidRPr="00680ABC" w14:paraId="2F7AEE20" w14:textId="77777777" w:rsidTr="00DF5B88">
        <w:tc>
          <w:tcPr>
            <w:tcW w:w="0" w:type="auto"/>
            <w:shd w:val="clear" w:color="auto" w:fill="auto"/>
          </w:tcPr>
          <w:p w14:paraId="195D4A15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14:paraId="2AEFC05A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14:paraId="4AB3036D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097586B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927E952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B2ED091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044C73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5F5C8B3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121245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</w:tr>
      <w:tr w:rsidR="000102E9" w:rsidRPr="00680ABC" w14:paraId="0D3B274A" w14:textId="77777777" w:rsidTr="00DF5B88">
        <w:tc>
          <w:tcPr>
            <w:tcW w:w="0" w:type="auto"/>
            <w:vMerge w:val="restart"/>
            <w:shd w:val="clear" w:color="auto" w:fill="auto"/>
          </w:tcPr>
          <w:p w14:paraId="1A0E0C08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Общественно-научные </w:t>
            </w:r>
          </w:p>
          <w:p w14:paraId="27F0508C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shd w:val="clear" w:color="auto" w:fill="auto"/>
          </w:tcPr>
          <w:p w14:paraId="494EC2D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0" w:type="auto"/>
            <w:shd w:val="clear" w:color="auto" w:fill="auto"/>
          </w:tcPr>
          <w:p w14:paraId="6D95332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D84DD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2EEF8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A7A6EB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BB6AE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00D81E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6FB33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</w:tr>
      <w:tr w:rsidR="000102E9" w:rsidRPr="00680ABC" w14:paraId="207E8EAA" w14:textId="77777777" w:rsidTr="00DF5B88">
        <w:tc>
          <w:tcPr>
            <w:tcW w:w="0" w:type="auto"/>
            <w:vMerge/>
            <w:shd w:val="clear" w:color="auto" w:fill="auto"/>
          </w:tcPr>
          <w:p w14:paraId="315F0159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C3876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14:paraId="7C2E4C9C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3E06D8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993DD9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E67C3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37D6F1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3DC5A7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D452F0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102E9" w:rsidRPr="00680ABC" w14:paraId="28F00EDE" w14:textId="77777777" w:rsidTr="00DF5B88">
        <w:tc>
          <w:tcPr>
            <w:tcW w:w="0" w:type="auto"/>
            <w:shd w:val="clear" w:color="auto" w:fill="auto"/>
          </w:tcPr>
          <w:p w14:paraId="3233E28E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0" w:type="auto"/>
            <w:shd w:val="clear" w:color="auto" w:fill="auto"/>
          </w:tcPr>
          <w:p w14:paraId="0B87306A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auto"/>
          </w:tcPr>
          <w:p w14:paraId="5C590947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C5E087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437EEC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690273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8F99AB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070F3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DE730A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102E9" w:rsidRPr="00680ABC" w14:paraId="6741636D" w14:textId="77777777" w:rsidTr="00DF5B88">
        <w:tc>
          <w:tcPr>
            <w:tcW w:w="0" w:type="auto"/>
            <w:vMerge w:val="restart"/>
            <w:shd w:val="clear" w:color="auto" w:fill="auto"/>
          </w:tcPr>
          <w:p w14:paraId="1C771206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14:paraId="1EFB2C93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14:paraId="24E9C651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9CCC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E17602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791FC4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C4718E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4515C6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6127D1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102E9" w:rsidRPr="00680ABC" w14:paraId="13003BD3" w14:textId="77777777" w:rsidTr="00DF5B88">
        <w:tc>
          <w:tcPr>
            <w:tcW w:w="0" w:type="auto"/>
            <w:vMerge/>
            <w:shd w:val="clear" w:color="auto" w:fill="auto"/>
          </w:tcPr>
          <w:p w14:paraId="5290390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E8484A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14:paraId="4729FFB2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432E14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4B7AA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AD13C9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DCEC00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5677A4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38BEE5" w14:textId="77777777" w:rsidR="00DD1252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102E9" w:rsidRPr="00680ABC" w14:paraId="021FB358" w14:textId="77777777" w:rsidTr="00DF5B88">
        <w:tc>
          <w:tcPr>
            <w:tcW w:w="0" w:type="auto"/>
            <w:shd w:val="clear" w:color="auto" w:fill="auto"/>
          </w:tcPr>
          <w:p w14:paraId="0B03BEF5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14:paraId="29C1846A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auto"/>
          </w:tcPr>
          <w:p w14:paraId="00018DF5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AFB35D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80DBF1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827621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FAB80F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74231D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73FF8D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</w:tr>
      <w:tr w:rsidR="000102E9" w:rsidRPr="00680ABC" w14:paraId="03FC2CB2" w14:textId="77777777" w:rsidTr="00DF5B88">
        <w:tc>
          <w:tcPr>
            <w:tcW w:w="0" w:type="auto"/>
            <w:shd w:val="clear" w:color="auto" w:fill="auto"/>
          </w:tcPr>
          <w:p w14:paraId="152FF8C2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14:paraId="6C66F062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14:paraId="4420E28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C9E2EED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7B1F8E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763BD0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E1815E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2CAEB8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E378BD5" w14:textId="77777777" w:rsidR="00E5204C" w:rsidRPr="00680ABC" w:rsidRDefault="00DD1252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</w:tr>
      <w:tr w:rsidR="000102E9" w:rsidRPr="00680ABC" w14:paraId="22753E80" w14:textId="77777777" w:rsidTr="00DF5B88">
        <w:tc>
          <w:tcPr>
            <w:tcW w:w="0" w:type="auto"/>
            <w:shd w:val="clear" w:color="auto" w:fill="auto"/>
          </w:tcPr>
          <w:p w14:paraId="7C4B529F" w14:textId="77777777" w:rsidR="000102E9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70AD932C" w14:textId="77777777" w:rsidR="000102E9" w:rsidRPr="00680ABC" w:rsidRDefault="000102E9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4DF3F11A" w14:textId="77777777" w:rsidR="000102E9" w:rsidRPr="00680ABC" w:rsidRDefault="000102E9" w:rsidP="00DF5B88">
            <w:pPr>
              <w:ind w:right="113"/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26</w:t>
            </w:r>
          </w:p>
        </w:tc>
      </w:tr>
      <w:tr w:rsidR="00315C90" w:rsidRPr="00680ABC" w14:paraId="3BDB0244" w14:textId="77777777" w:rsidTr="00DF5B88">
        <w:tc>
          <w:tcPr>
            <w:tcW w:w="0" w:type="auto"/>
            <w:vMerge w:val="restart"/>
            <w:shd w:val="clear" w:color="auto" w:fill="auto"/>
          </w:tcPr>
          <w:p w14:paraId="06EB75F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shd w:val="clear" w:color="auto" w:fill="auto"/>
          </w:tcPr>
          <w:p w14:paraId="121A3B5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Русский язык</w:t>
            </w:r>
          </w:p>
          <w:p w14:paraId="170341F6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Физическая культура </w:t>
            </w:r>
          </w:p>
          <w:p w14:paraId="13621BB8" w14:textId="480E0EE0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73079D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  <w:p w14:paraId="64F37227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</w:p>
          <w:p w14:paraId="49074B8C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</w:p>
          <w:p w14:paraId="28C09A2F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</w:p>
          <w:p w14:paraId="35CE2967" w14:textId="7B2FB02B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1CE2A9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  <w:p w14:paraId="6A755C2A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</w:p>
          <w:p w14:paraId="2AD01882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</w:p>
          <w:p w14:paraId="69D1D37C" w14:textId="77777777" w:rsidR="00315C90" w:rsidRDefault="00315C90" w:rsidP="00DF5B88">
            <w:pPr>
              <w:ind w:right="113"/>
              <w:rPr>
                <w:sz w:val="24"/>
                <w:szCs w:val="24"/>
              </w:rPr>
            </w:pPr>
          </w:p>
          <w:p w14:paraId="411719CD" w14:textId="31AB1D61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45AEF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55AC8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C92B88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F97F4D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98E6C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3B2DE230" w14:textId="77777777" w:rsidTr="00DF5B88">
        <w:tc>
          <w:tcPr>
            <w:tcW w:w="0" w:type="auto"/>
            <w:vMerge/>
            <w:shd w:val="clear" w:color="auto" w:fill="auto"/>
          </w:tcPr>
          <w:p w14:paraId="56B483E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35E43A" w14:textId="585AE953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 xml:space="preserve">Модуль «Родной русский язык» в курсе </w:t>
            </w:r>
            <w:r w:rsidRPr="00315C90">
              <w:rPr>
                <w:sz w:val="24"/>
                <w:szCs w:val="24"/>
              </w:rPr>
              <w:lastRenderedPageBreak/>
              <w:t>«Русский язык»</w:t>
            </w:r>
          </w:p>
        </w:tc>
        <w:tc>
          <w:tcPr>
            <w:tcW w:w="0" w:type="auto"/>
            <w:shd w:val="clear" w:color="auto" w:fill="auto"/>
          </w:tcPr>
          <w:p w14:paraId="3C8169B3" w14:textId="44BFD422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shd w:val="clear" w:color="auto" w:fill="auto"/>
          </w:tcPr>
          <w:p w14:paraId="4BC0CFB1" w14:textId="0D6D1A60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3EECA712" w14:textId="5FEDE360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7D23B5A" w14:textId="417D815A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773BAF0E" w14:textId="171DF7E0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7B7913D" w14:textId="27F046D4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84BB364" w14:textId="019D7F22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</w:tr>
      <w:tr w:rsidR="000102E9" w:rsidRPr="00680ABC" w14:paraId="57878AE7" w14:textId="77777777" w:rsidTr="00DF5B88">
        <w:tc>
          <w:tcPr>
            <w:tcW w:w="0" w:type="auto"/>
            <w:shd w:val="clear" w:color="auto" w:fill="auto"/>
          </w:tcPr>
          <w:p w14:paraId="607D1198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18DA59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7D51EA" w14:textId="00B2D799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FD256B" w:rsidRPr="00680AB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7BC3FB9" w14:textId="3E0F6881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FD256B" w:rsidRPr="00680AB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BE55B25" w14:textId="6D0EDA43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FD256B" w:rsidRPr="00680AB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8E68A76" w14:textId="176FE219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FD256B" w:rsidRPr="00680AB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F5A99A0" w14:textId="7F41610D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FD256B" w:rsidRPr="00680AB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1C450EA" w14:textId="329C89F4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FD256B" w:rsidRPr="00680AB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360E6EB" w14:textId="047CC128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  <w:r w:rsidR="003E57BB" w:rsidRPr="00680ABC">
              <w:rPr>
                <w:sz w:val="24"/>
                <w:szCs w:val="24"/>
              </w:rPr>
              <w:t>7</w:t>
            </w:r>
          </w:p>
        </w:tc>
      </w:tr>
      <w:tr w:rsidR="000102E9" w:rsidRPr="00680ABC" w14:paraId="2218A153" w14:textId="77777777" w:rsidTr="00DF5B88">
        <w:tc>
          <w:tcPr>
            <w:tcW w:w="0" w:type="auto"/>
            <w:shd w:val="clear" w:color="auto" w:fill="auto"/>
          </w:tcPr>
          <w:p w14:paraId="05E8AF57" w14:textId="77777777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Всего часов за год (34 учебные недели)</w:t>
            </w:r>
          </w:p>
        </w:tc>
        <w:tc>
          <w:tcPr>
            <w:tcW w:w="0" w:type="auto"/>
            <w:shd w:val="clear" w:color="auto" w:fill="auto"/>
          </w:tcPr>
          <w:p w14:paraId="4A9B53E7" w14:textId="77777777" w:rsidR="00E5204C" w:rsidRPr="00680ABC" w:rsidRDefault="00E5204C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EEA0B5" w14:textId="71A09145" w:rsidR="00E5204C" w:rsidRPr="00680ABC" w:rsidRDefault="003E57BB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952</w:t>
            </w:r>
          </w:p>
        </w:tc>
        <w:tc>
          <w:tcPr>
            <w:tcW w:w="0" w:type="auto"/>
            <w:shd w:val="clear" w:color="auto" w:fill="auto"/>
          </w:tcPr>
          <w:p w14:paraId="349806C9" w14:textId="330EBB22" w:rsidR="00E5204C" w:rsidRPr="00680ABC" w:rsidRDefault="003E57BB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952</w:t>
            </w:r>
          </w:p>
        </w:tc>
        <w:tc>
          <w:tcPr>
            <w:tcW w:w="0" w:type="auto"/>
            <w:shd w:val="clear" w:color="auto" w:fill="auto"/>
          </w:tcPr>
          <w:p w14:paraId="47492E5A" w14:textId="265CE725" w:rsidR="00E5204C" w:rsidRPr="00680ABC" w:rsidRDefault="003E57BB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952</w:t>
            </w:r>
          </w:p>
        </w:tc>
        <w:tc>
          <w:tcPr>
            <w:tcW w:w="0" w:type="auto"/>
            <w:shd w:val="clear" w:color="auto" w:fill="auto"/>
          </w:tcPr>
          <w:p w14:paraId="5D840AA9" w14:textId="55DEA79D" w:rsidR="00E5204C" w:rsidRPr="00680ABC" w:rsidRDefault="003E57BB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918</w:t>
            </w:r>
          </w:p>
        </w:tc>
        <w:tc>
          <w:tcPr>
            <w:tcW w:w="0" w:type="auto"/>
            <w:shd w:val="clear" w:color="auto" w:fill="auto"/>
          </w:tcPr>
          <w:p w14:paraId="2D99D8AD" w14:textId="4318577A" w:rsidR="00E5204C" w:rsidRPr="00680ABC" w:rsidRDefault="003E57BB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952</w:t>
            </w:r>
          </w:p>
        </w:tc>
        <w:tc>
          <w:tcPr>
            <w:tcW w:w="0" w:type="auto"/>
            <w:shd w:val="clear" w:color="auto" w:fill="auto"/>
          </w:tcPr>
          <w:p w14:paraId="021A322E" w14:textId="5B40C6BF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</w:t>
            </w:r>
            <w:r w:rsidR="003E57BB" w:rsidRPr="00680AB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203AD35" w14:textId="614BB95E" w:rsidR="00E5204C" w:rsidRPr="00680ABC" w:rsidRDefault="000102E9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9</w:t>
            </w:r>
            <w:r w:rsidR="003E57BB" w:rsidRPr="00680ABC">
              <w:rPr>
                <w:sz w:val="24"/>
                <w:szCs w:val="24"/>
              </w:rPr>
              <w:t>18</w:t>
            </w:r>
          </w:p>
        </w:tc>
      </w:tr>
    </w:tbl>
    <w:p w14:paraId="363D11B3" w14:textId="77777777" w:rsidR="00861080" w:rsidRDefault="00861080" w:rsidP="00861080">
      <w:pPr>
        <w:ind w:right="113"/>
        <w:rPr>
          <w:b/>
          <w:bCs/>
          <w:sz w:val="24"/>
          <w:szCs w:val="24"/>
        </w:rPr>
      </w:pPr>
    </w:p>
    <w:p w14:paraId="650C9500" w14:textId="50E9D92A" w:rsidR="0017656E" w:rsidRPr="00680ABC" w:rsidRDefault="0017656E" w:rsidP="00861080">
      <w:pPr>
        <w:ind w:right="113"/>
        <w:jc w:val="center"/>
        <w:rPr>
          <w:b/>
          <w:bCs/>
          <w:sz w:val="24"/>
          <w:szCs w:val="24"/>
        </w:rPr>
      </w:pPr>
      <w:r w:rsidRPr="00680ABC">
        <w:rPr>
          <w:b/>
          <w:bCs/>
          <w:sz w:val="24"/>
          <w:szCs w:val="24"/>
        </w:rPr>
        <w:t>6 класс</w:t>
      </w:r>
    </w:p>
    <w:p w14:paraId="2EBCFBE4" w14:textId="77777777" w:rsidR="0017656E" w:rsidRPr="00680ABC" w:rsidRDefault="0017656E" w:rsidP="0017656E">
      <w:pPr>
        <w:ind w:left="113" w:right="113" w:firstLine="454"/>
        <w:jc w:val="center"/>
        <w:rPr>
          <w:b/>
          <w:bCs/>
          <w:sz w:val="24"/>
          <w:szCs w:val="24"/>
        </w:rPr>
      </w:pPr>
    </w:p>
    <w:tbl>
      <w:tblPr>
        <w:tblW w:w="96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616"/>
        <w:gridCol w:w="809"/>
        <w:gridCol w:w="809"/>
        <w:gridCol w:w="809"/>
        <w:gridCol w:w="809"/>
        <w:gridCol w:w="809"/>
        <w:gridCol w:w="809"/>
      </w:tblGrid>
      <w:tr w:rsidR="00315C90" w:rsidRPr="00680ABC" w14:paraId="1CB5608B" w14:textId="77777777" w:rsidTr="00315C90">
        <w:trPr>
          <w:trHeight w:val="487"/>
        </w:trPr>
        <w:tc>
          <w:tcPr>
            <w:tcW w:w="0" w:type="auto"/>
            <w:shd w:val="clear" w:color="auto" w:fill="auto"/>
          </w:tcPr>
          <w:p w14:paraId="231819F8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616" w:type="dxa"/>
            <w:shd w:val="clear" w:color="auto" w:fill="auto"/>
          </w:tcPr>
          <w:p w14:paraId="6EA9052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854" w:type="dxa"/>
            <w:gridSpan w:val="6"/>
            <w:shd w:val="clear" w:color="auto" w:fill="auto"/>
          </w:tcPr>
          <w:p w14:paraId="65377CA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315C90" w:rsidRPr="00680ABC" w14:paraId="05788D30" w14:textId="77777777" w:rsidTr="00315C90">
        <w:trPr>
          <w:trHeight w:val="243"/>
        </w:trPr>
        <w:tc>
          <w:tcPr>
            <w:tcW w:w="9635" w:type="dxa"/>
            <w:gridSpan w:val="8"/>
            <w:shd w:val="clear" w:color="auto" w:fill="auto"/>
          </w:tcPr>
          <w:p w14:paraId="75457A7A" w14:textId="77777777" w:rsidR="00315C90" w:rsidRPr="00680ABC" w:rsidRDefault="00315C90" w:rsidP="00DF5B88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315C90" w:rsidRPr="00680ABC" w14:paraId="0AD09FE4" w14:textId="77777777" w:rsidTr="00315C90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14:paraId="7CCD2F7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Филология</w:t>
            </w:r>
          </w:p>
        </w:tc>
        <w:tc>
          <w:tcPr>
            <w:tcW w:w="2616" w:type="dxa"/>
            <w:shd w:val="clear" w:color="auto" w:fill="auto"/>
          </w:tcPr>
          <w:p w14:paraId="66A20D6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71E9960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proofErr w:type="gramStart"/>
            <w:r w:rsidRPr="00680ABC">
              <w:rPr>
                <w:sz w:val="24"/>
                <w:szCs w:val="24"/>
              </w:rPr>
              <w:t>6</w:t>
            </w:r>
            <w:proofErr w:type="gramEnd"/>
            <w:r w:rsidRPr="00680ABC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shd w:val="clear" w:color="auto" w:fill="auto"/>
          </w:tcPr>
          <w:p w14:paraId="292CF09F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 б</w:t>
            </w:r>
          </w:p>
        </w:tc>
        <w:tc>
          <w:tcPr>
            <w:tcW w:w="0" w:type="auto"/>
            <w:shd w:val="clear" w:color="auto" w:fill="auto"/>
          </w:tcPr>
          <w:p w14:paraId="3C17BD3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 в</w:t>
            </w:r>
          </w:p>
        </w:tc>
        <w:tc>
          <w:tcPr>
            <w:tcW w:w="0" w:type="auto"/>
            <w:shd w:val="clear" w:color="auto" w:fill="auto"/>
          </w:tcPr>
          <w:p w14:paraId="75C3667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 г</w:t>
            </w:r>
          </w:p>
        </w:tc>
        <w:tc>
          <w:tcPr>
            <w:tcW w:w="0" w:type="auto"/>
            <w:shd w:val="clear" w:color="auto" w:fill="auto"/>
          </w:tcPr>
          <w:p w14:paraId="643F8C0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 д</w:t>
            </w:r>
          </w:p>
        </w:tc>
        <w:tc>
          <w:tcPr>
            <w:tcW w:w="0" w:type="auto"/>
            <w:shd w:val="clear" w:color="auto" w:fill="auto"/>
          </w:tcPr>
          <w:p w14:paraId="74EB881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 е</w:t>
            </w:r>
          </w:p>
        </w:tc>
      </w:tr>
      <w:tr w:rsidR="00315C90" w:rsidRPr="00680ABC" w14:paraId="5D9E1613" w14:textId="77777777" w:rsidTr="00315C90">
        <w:trPr>
          <w:trHeight w:val="243"/>
        </w:trPr>
        <w:tc>
          <w:tcPr>
            <w:tcW w:w="0" w:type="auto"/>
            <w:vMerge/>
            <w:shd w:val="clear" w:color="auto" w:fill="auto"/>
          </w:tcPr>
          <w:p w14:paraId="0092B6E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177ED9C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9" w:type="dxa"/>
            <w:shd w:val="clear" w:color="auto" w:fill="auto"/>
          </w:tcPr>
          <w:p w14:paraId="7874E9A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3980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5BE7D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D9C56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B77A16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784FE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</w:tr>
      <w:tr w:rsidR="00315C90" w:rsidRPr="00680ABC" w14:paraId="48899215" w14:textId="77777777" w:rsidTr="00315C90">
        <w:trPr>
          <w:trHeight w:val="243"/>
        </w:trPr>
        <w:tc>
          <w:tcPr>
            <w:tcW w:w="0" w:type="auto"/>
            <w:vMerge/>
            <w:shd w:val="clear" w:color="auto" w:fill="auto"/>
          </w:tcPr>
          <w:p w14:paraId="14C1C9E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696C0F3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Русский язык (углублённое изучение)</w:t>
            </w:r>
          </w:p>
        </w:tc>
        <w:tc>
          <w:tcPr>
            <w:tcW w:w="809" w:type="dxa"/>
            <w:shd w:val="clear" w:color="auto" w:fill="auto"/>
          </w:tcPr>
          <w:p w14:paraId="7191935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CD637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A6CB7C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7D3ED8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4CBEA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33A8EE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</w:tr>
      <w:tr w:rsidR="00315C90" w:rsidRPr="00680ABC" w14:paraId="6A260A2B" w14:textId="77777777" w:rsidTr="00315C90">
        <w:trPr>
          <w:trHeight w:val="243"/>
        </w:trPr>
        <w:tc>
          <w:tcPr>
            <w:tcW w:w="0" w:type="auto"/>
            <w:vMerge/>
            <w:shd w:val="clear" w:color="auto" w:fill="auto"/>
          </w:tcPr>
          <w:p w14:paraId="60B5F8C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40150F1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Литература</w:t>
            </w:r>
          </w:p>
        </w:tc>
        <w:tc>
          <w:tcPr>
            <w:tcW w:w="809" w:type="dxa"/>
            <w:shd w:val="clear" w:color="auto" w:fill="auto"/>
          </w:tcPr>
          <w:p w14:paraId="02F1567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8F4DB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A5B66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52A80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056AB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DAC0DF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</w:tr>
      <w:tr w:rsidR="00315C90" w:rsidRPr="00680ABC" w14:paraId="6A63D906" w14:textId="77777777" w:rsidTr="00315C90">
        <w:trPr>
          <w:trHeight w:val="243"/>
        </w:trPr>
        <w:tc>
          <w:tcPr>
            <w:tcW w:w="0" w:type="auto"/>
            <w:vMerge/>
            <w:shd w:val="clear" w:color="auto" w:fill="auto"/>
          </w:tcPr>
          <w:p w14:paraId="506107AF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570AC47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09" w:type="dxa"/>
            <w:shd w:val="clear" w:color="auto" w:fill="auto"/>
          </w:tcPr>
          <w:p w14:paraId="3E8DE24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42DB5DF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A7192F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7DEC8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E6CED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997D2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</w:tr>
      <w:tr w:rsidR="00315C90" w:rsidRPr="00680ABC" w14:paraId="0E834A4C" w14:textId="77777777" w:rsidTr="00315C90">
        <w:trPr>
          <w:trHeight w:val="487"/>
        </w:trPr>
        <w:tc>
          <w:tcPr>
            <w:tcW w:w="0" w:type="auto"/>
            <w:shd w:val="clear" w:color="auto" w:fill="auto"/>
          </w:tcPr>
          <w:p w14:paraId="1389A56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6" w:type="dxa"/>
            <w:shd w:val="clear" w:color="auto" w:fill="auto"/>
          </w:tcPr>
          <w:p w14:paraId="229C362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Математика</w:t>
            </w:r>
          </w:p>
        </w:tc>
        <w:tc>
          <w:tcPr>
            <w:tcW w:w="809" w:type="dxa"/>
            <w:shd w:val="clear" w:color="auto" w:fill="auto"/>
          </w:tcPr>
          <w:p w14:paraId="5DD6D4D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5B0A91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5543897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B0BD32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B0079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1EDFF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5</w:t>
            </w:r>
          </w:p>
        </w:tc>
      </w:tr>
      <w:tr w:rsidR="00315C90" w:rsidRPr="00680ABC" w14:paraId="17E72957" w14:textId="77777777" w:rsidTr="00315C90">
        <w:trPr>
          <w:trHeight w:val="487"/>
        </w:trPr>
        <w:tc>
          <w:tcPr>
            <w:tcW w:w="0" w:type="auto"/>
            <w:vMerge w:val="restart"/>
            <w:shd w:val="clear" w:color="auto" w:fill="auto"/>
          </w:tcPr>
          <w:p w14:paraId="5DC5FC6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Общественно-научные </w:t>
            </w:r>
          </w:p>
          <w:p w14:paraId="0F700CF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предметы</w:t>
            </w:r>
          </w:p>
        </w:tc>
        <w:tc>
          <w:tcPr>
            <w:tcW w:w="2616" w:type="dxa"/>
            <w:shd w:val="clear" w:color="auto" w:fill="auto"/>
          </w:tcPr>
          <w:p w14:paraId="58AE905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809" w:type="dxa"/>
            <w:shd w:val="clear" w:color="auto" w:fill="auto"/>
          </w:tcPr>
          <w:p w14:paraId="3BE411F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9187E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17364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89423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BD1ED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547A5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</w:tr>
      <w:tr w:rsidR="00315C90" w:rsidRPr="00680ABC" w14:paraId="499EAB8A" w14:textId="77777777" w:rsidTr="00315C90">
        <w:trPr>
          <w:trHeight w:val="487"/>
        </w:trPr>
        <w:tc>
          <w:tcPr>
            <w:tcW w:w="0" w:type="auto"/>
            <w:vMerge/>
            <w:shd w:val="clear" w:color="auto" w:fill="auto"/>
          </w:tcPr>
          <w:p w14:paraId="1A29A32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4A640F7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9" w:type="dxa"/>
            <w:shd w:val="clear" w:color="auto" w:fill="auto"/>
          </w:tcPr>
          <w:p w14:paraId="7BB31AD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1930D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73DC28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D1D6E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2D423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53097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59FCB091" w14:textId="77777777" w:rsidTr="00315C90">
        <w:trPr>
          <w:trHeight w:val="487"/>
        </w:trPr>
        <w:tc>
          <w:tcPr>
            <w:tcW w:w="0" w:type="auto"/>
            <w:vMerge/>
            <w:shd w:val="clear" w:color="auto" w:fill="auto"/>
          </w:tcPr>
          <w:p w14:paraId="6727A56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770112D7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География</w:t>
            </w:r>
          </w:p>
        </w:tc>
        <w:tc>
          <w:tcPr>
            <w:tcW w:w="809" w:type="dxa"/>
            <w:shd w:val="clear" w:color="auto" w:fill="auto"/>
          </w:tcPr>
          <w:p w14:paraId="7F3CCBA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A5E723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50244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8DC85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4C4D5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40976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1F8DD23D" w14:textId="77777777" w:rsidTr="00315C90">
        <w:trPr>
          <w:trHeight w:val="487"/>
        </w:trPr>
        <w:tc>
          <w:tcPr>
            <w:tcW w:w="0" w:type="auto"/>
            <w:shd w:val="clear" w:color="auto" w:fill="auto"/>
          </w:tcPr>
          <w:p w14:paraId="4E0E915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616" w:type="dxa"/>
            <w:shd w:val="clear" w:color="auto" w:fill="auto"/>
          </w:tcPr>
          <w:p w14:paraId="1FEA178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09" w:type="dxa"/>
            <w:shd w:val="clear" w:color="auto" w:fill="auto"/>
          </w:tcPr>
          <w:p w14:paraId="7294C7D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C284D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6F76A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27241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9FFD7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CA9A4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725A3689" w14:textId="77777777" w:rsidTr="00315C90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14:paraId="1EC7415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Искусство</w:t>
            </w:r>
          </w:p>
        </w:tc>
        <w:tc>
          <w:tcPr>
            <w:tcW w:w="2616" w:type="dxa"/>
            <w:shd w:val="clear" w:color="auto" w:fill="auto"/>
          </w:tcPr>
          <w:p w14:paraId="5D22252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Музыка</w:t>
            </w:r>
          </w:p>
        </w:tc>
        <w:tc>
          <w:tcPr>
            <w:tcW w:w="809" w:type="dxa"/>
            <w:shd w:val="clear" w:color="auto" w:fill="auto"/>
          </w:tcPr>
          <w:p w14:paraId="01F9449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C9C18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1336D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2C715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04BAC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7EF3C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24702100" w14:textId="77777777" w:rsidTr="00315C90">
        <w:trPr>
          <w:trHeight w:val="498"/>
        </w:trPr>
        <w:tc>
          <w:tcPr>
            <w:tcW w:w="0" w:type="auto"/>
            <w:vMerge/>
            <w:shd w:val="clear" w:color="auto" w:fill="auto"/>
          </w:tcPr>
          <w:p w14:paraId="09EB168A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1ACC6DD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9" w:type="dxa"/>
            <w:shd w:val="clear" w:color="auto" w:fill="auto"/>
          </w:tcPr>
          <w:p w14:paraId="2F9EDCC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88619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14802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85F95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BA706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768F9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6792728E" w14:textId="77777777" w:rsidTr="00315C90">
        <w:trPr>
          <w:trHeight w:val="243"/>
        </w:trPr>
        <w:tc>
          <w:tcPr>
            <w:tcW w:w="0" w:type="auto"/>
            <w:shd w:val="clear" w:color="auto" w:fill="auto"/>
          </w:tcPr>
          <w:p w14:paraId="7CAEC1D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Технология</w:t>
            </w:r>
          </w:p>
        </w:tc>
        <w:tc>
          <w:tcPr>
            <w:tcW w:w="2616" w:type="dxa"/>
            <w:shd w:val="clear" w:color="auto" w:fill="auto"/>
          </w:tcPr>
          <w:p w14:paraId="574FEBF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09" w:type="dxa"/>
            <w:shd w:val="clear" w:color="auto" w:fill="auto"/>
          </w:tcPr>
          <w:p w14:paraId="301D257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326CC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8379B0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E030A7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B736B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BB8963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</w:t>
            </w:r>
          </w:p>
        </w:tc>
      </w:tr>
      <w:tr w:rsidR="00315C90" w:rsidRPr="00680ABC" w14:paraId="7AA87727" w14:textId="77777777" w:rsidTr="00315C90">
        <w:trPr>
          <w:trHeight w:val="974"/>
        </w:trPr>
        <w:tc>
          <w:tcPr>
            <w:tcW w:w="0" w:type="auto"/>
            <w:shd w:val="clear" w:color="auto" w:fill="auto"/>
          </w:tcPr>
          <w:p w14:paraId="7841986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6" w:type="dxa"/>
            <w:shd w:val="clear" w:color="auto" w:fill="auto"/>
          </w:tcPr>
          <w:p w14:paraId="077FEFE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9" w:type="dxa"/>
            <w:shd w:val="clear" w:color="auto" w:fill="auto"/>
          </w:tcPr>
          <w:p w14:paraId="52230D9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5CE2FAE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07F26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EB9BEF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AC9E7FB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D55EF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</w:p>
        </w:tc>
      </w:tr>
      <w:tr w:rsidR="00315C90" w:rsidRPr="00680ABC" w14:paraId="4B2BC76A" w14:textId="77777777" w:rsidTr="00315C90">
        <w:trPr>
          <w:trHeight w:val="243"/>
        </w:trPr>
        <w:tc>
          <w:tcPr>
            <w:tcW w:w="0" w:type="auto"/>
            <w:shd w:val="clear" w:color="auto" w:fill="auto"/>
          </w:tcPr>
          <w:p w14:paraId="2BEFFC1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16" w:type="dxa"/>
            <w:shd w:val="clear" w:color="auto" w:fill="auto"/>
          </w:tcPr>
          <w:p w14:paraId="30A5FD68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6AF74177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2A976566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D19B49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2E313FE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326E166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445D525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29</w:t>
            </w:r>
          </w:p>
        </w:tc>
      </w:tr>
      <w:tr w:rsidR="00315C90" w:rsidRPr="00680ABC" w14:paraId="56137133" w14:textId="77777777" w:rsidTr="00315C90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14:paraId="698E0D1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16" w:type="dxa"/>
            <w:shd w:val="clear" w:color="auto" w:fill="auto"/>
          </w:tcPr>
          <w:p w14:paraId="099A090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 Краеведение</w:t>
            </w:r>
          </w:p>
        </w:tc>
        <w:tc>
          <w:tcPr>
            <w:tcW w:w="809" w:type="dxa"/>
            <w:shd w:val="clear" w:color="auto" w:fill="auto"/>
          </w:tcPr>
          <w:p w14:paraId="7559E05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0007F4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3DE4D8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811E1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6B45B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5E91FD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3FF52D47" w14:textId="77777777" w:rsidTr="00315C90">
        <w:trPr>
          <w:trHeight w:val="1230"/>
        </w:trPr>
        <w:tc>
          <w:tcPr>
            <w:tcW w:w="0" w:type="auto"/>
            <w:vMerge/>
            <w:shd w:val="clear" w:color="auto" w:fill="auto"/>
          </w:tcPr>
          <w:p w14:paraId="42EA86A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A3C4EF8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Введение в физику</w:t>
            </w:r>
          </w:p>
        </w:tc>
        <w:tc>
          <w:tcPr>
            <w:tcW w:w="809" w:type="dxa"/>
            <w:shd w:val="clear" w:color="auto" w:fill="auto"/>
          </w:tcPr>
          <w:p w14:paraId="36AE509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55A7A9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0DE831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918BEC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B1BAB2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540FF5" w14:textId="77777777" w:rsidR="00315C90" w:rsidRPr="00680ABC" w:rsidRDefault="00315C90" w:rsidP="00DF5B88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315C90" w:rsidRPr="00680ABC" w14:paraId="49B821A9" w14:textId="49250198" w:rsidTr="00315C90">
        <w:trPr>
          <w:trHeight w:val="730"/>
        </w:trPr>
        <w:tc>
          <w:tcPr>
            <w:tcW w:w="0" w:type="auto"/>
            <w:vMerge/>
            <w:shd w:val="clear" w:color="auto" w:fill="auto"/>
          </w:tcPr>
          <w:p w14:paraId="224E1E48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29EC7CCF" w14:textId="42605836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Модуль «Родной русский язык» в курсе «Русский язык»</w:t>
            </w:r>
          </w:p>
        </w:tc>
        <w:tc>
          <w:tcPr>
            <w:tcW w:w="809" w:type="dxa"/>
            <w:shd w:val="clear" w:color="auto" w:fill="auto"/>
          </w:tcPr>
          <w:p w14:paraId="707CE411" w14:textId="0524F586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2465C56" w14:textId="75EBCA5A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05101F8" w14:textId="71BED322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EC55FD0" w14:textId="40B6A3AE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4F97B71" w14:textId="39B22C71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2015F77" w14:textId="035FC9EA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</w:tr>
      <w:tr w:rsidR="00315C90" w:rsidRPr="00680ABC" w14:paraId="7D2107EA" w14:textId="77777777" w:rsidTr="00315C90">
        <w:trPr>
          <w:trHeight w:val="243"/>
        </w:trPr>
        <w:tc>
          <w:tcPr>
            <w:tcW w:w="0" w:type="auto"/>
            <w:shd w:val="clear" w:color="auto" w:fill="auto"/>
          </w:tcPr>
          <w:p w14:paraId="3BD6DFA0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14:paraId="3D4DC701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6BD84EF2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64599518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BB9AB3C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7CEAFDC0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E15B099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124D58C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31</w:t>
            </w:r>
          </w:p>
        </w:tc>
      </w:tr>
      <w:tr w:rsidR="00315C90" w:rsidRPr="00680ABC" w14:paraId="07590333" w14:textId="77777777" w:rsidTr="00315C90">
        <w:trPr>
          <w:trHeight w:val="730"/>
        </w:trPr>
        <w:tc>
          <w:tcPr>
            <w:tcW w:w="0" w:type="auto"/>
            <w:shd w:val="clear" w:color="auto" w:fill="auto"/>
          </w:tcPr>
          <w:p w14:paraId="773994B7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Всего часов за год (34 учебные недели)</w:t>
            </w:r>
          </w:p>
        </w:tc>
        <w:tc>
          <w:tcPr>
            <w:tcW w:w="2616" w:type="dxa"/>
            <w:shd w:val="clear" w:color="auto" w:fill="auto"/>
          </w:tcPr>
          <w:p w14:paraId="770B2DD5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02EA403D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6FAF2160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2CA04914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1C204FB9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1E9F1C50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1054</w:t>
            </w:r>
          </w:p>
        </w:tc>
        <w:tc>
          <w:tcPr>
            <w:tcW w:w="0" w:type="auto"/>
            <w:shd w:val="clear" w:color="auto" w:fill="auto"/>
          </w:tcPr>
          <w:p w14:paraId="590DF411" w14:textId="77777777" w:rsidR="00315C90" w:rsidRPr="00680ABC" w:rsidRDefault="00315C90" w:rsidP="00315C90">
            <w:pPr>
              <w:ind w:right="113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1054</w:t>
            </w:r>
          </w:p>
        </w:tc>
      </w:tr>
    </w:tbl>
    <w:p w14:paraId="08239335" w14:textId="77777777" w:rsidR="00BC2DCC" w:rsidRPr="00680ABC" w:rsidRDefault="00BC2DCC" w:rsidP="00BC2DCC">
      <w:pPr>
        <w:pStyle w:val="ac"/>
        <w:spacing w:after="0"/>
        <w:jc w:val="both"/>
        <w:rPr>
          <w:rStyle w:val="ad"/>
          <w:rFonts w:eastAsia="Calibri"/>
          <w:sz w:val="24"/>
          <w:szCs w:val="24"/>
        </w:rPr>
      </w:pPr>
    </w:p>
    <w:p w14:paraId="5F90B250" w14:textId="77777777" w:rsidR="00680ABC" w:rsidRDefault="00680ABC" w:rsidP="00BC2DCC">
      <w:pPr>
        <w:ind w:left="113" w:right="113" w:firstLine="454"/>
        <w:jc w:val="center"/>
        <w:rPr>
          <w:b/>
          <w:bCs/>
          <w:sz w:val="24"/>
          <w:szCs w:val="24"/>
        </w:rPr>
      </w:pPr>
    </w:p>
    <w:p w14:paraId="57D31DB6" w14:textId="327C247E" w:rsidR="00BC2DCC" w:rsidRPr="00680ABC" w:rsidRDefault="00BC2DCC" w:rsidP="00BC2DCC">
      <w:pPr>
        <w:ind w:left="113" w:right="113" w:firstLine="454"/>
        <w:jc w:val="center"/>
        <w:rPr>
          <w:b/>
          <w:bCs/>
          <w:sz w:val="24"/>
          <w:szCs w:val="24"/>
        </w:rPr>
      </w:pPr>
      <w:r w:rsidRPr="00680ABC">
        <w:rPr>
          <w:b/>
          <w:bCs/>
          <w:sz w:val="24"/>
          <w:szCs w:val="24"/>
        </w:rPr>
        <w:t>7 класс</w:t>
      </w:r>
    </w:p>
    <w:p w14:paraId="5927B791" w14:textId="77777777" w:rsidR="00BC2DCC" w:rsidRPr="00680ABC" w:rsidRDefault="00BC2DCC" w:rsidP="00BC2DCC">
      <w:pPr>
        <w:ind w:left="113" w:right="113" w:firstLine="454"/>
        <w:jc w:val="center"/>
        <w:rPr>
          <w:b/>
          <w:bCs/>
          <w:sz w:val="24"/>
          <w:szCs w:val="24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556"/>
        <w:gridCol w:w="762"/>
        <w:gridCol w:w="706"/>
        <w:gridCol w:w="705"/>
        <w:gridCol w:w="703"/>
        <w:gridCol w:w="696"/>
      </w:tblGrid>
      <w:tr w:rsidR="00315C90" w:rsidRPr="00680ABC" w14:paraId="6C7B3B49" w14:textId="77777777" w:rsidTr="00315C90">
        <w:tc>
          <w:tcPr>
            <w:tcW w:w="2755" w:type="dxa"/>
            <w:shd w:val="clear" w:color="auto" w:fill="auto"/>
          </w:tcPr>
          <w:p w14:paraId="39976428" w14:textId="095C8CBD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680ABC">
              <w:rPr>
                <w:color w:val="000000"/>
                <w:sz w:val="24"/>
                <w:szCs w:val="24"/>
              </w:rPr>
              <w:t>редметные области</w:t>
            </w:r>
          </w:p>
        </w:tc>
        <w:tc>
          <w:tcPr>
            <w:tcW w:w="2556" w:type="dxa"/>
            <w:shd w:val="clear" w:color="auto" w:fill="auto"/>
          </w:tcPr>
          <w:p w14:paraId="7FEA373B" w14:textId="4D692C3B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72" w:type="dxa"/>
            <w:gridSpan w:val="5"/>
            <w:shd w:val="clear" w:color="auto" w:fill="auto"/>
          </w:tcPr>
          <w:p w14:paraId="0E870298" w14:textId="2DC1C934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15C90" w:rsidRPr="00680ABC" w14:paraId="1C491793" w14:textId="77777777" w:rsidTr="00315C90">
        <w:tc>
          <w:tcPr>
            <w:tcW w:w="8883" w:type="dxa"/>
            <w:gridSpan w:val="7"/>
            <w:shd w:val="clear" w:color="auto" w:fill="auto"/>
          </w:tcPr>
          <w:p w14:paraId="2E3AAE9A" w14:textId="7D9701D1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15C90" w:rsidRPr="00680ABC" w14:paraId="6E91F11D" w14:textId="77777777" w:rsidTr="00315C90">
        <w:tc>
          <w:tcPr>
            <w:tcW w:w="2755" w:type="dxa"/>
            <w:shd w:val="clear" w:color="auto" w:fill="auto"/>
          </w:tcPr>
          <w:p w14:paraId="69ADFE20" w14:textId="77777777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52FAFE45" w14:textId="77777777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01F98572" w14:textId="21E6C59B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0ABC">
              <w:rPr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680A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80AB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shd w:val="clear" w:color="auto" w:fill="auto"/>
          </w:tcPr>
          <w:p w14:paraId="5C811ADD" w14:textId="1BDE1EC8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80ABC">
              <w:rPr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705" w:type="dxa"/>
            <w:shd w:val="clear" w:color="auto" w:fill="auto"/>
          </w:tcPr>
          <w:p w14:paraId="5FF06FD2" w14:textId="5B286248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80ABC">
              <w:rPr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703" w:type="dxa"/>
            <w:shd w:val="clear" w:color="auto" w:fill="auto"/>
          </w:tcPr>
          <w:p w14:paraId="25FEAC79" w14:textId="28FC1B49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7г</w:t>
            </w:r>
          </w:p>
        </w:tc>
        <w:tc>
          <w:tcPr>
            <w:tcW w:w="696" w:type="dxa"/>
            <w:shd w:val="clear" w:color="auto" w:fill="auto"/>
          </w:tcPr>
          <w:p w14:paraId="362B67FD" w14:textId="25CBBC04" w:rsidR="00315C90" w:rsidRPr="00680ABC" w:rsidRDefault="00315C90" w:rsidP="00BC2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80ABC">
              <w:rPr>
                <w:color w:val="000000"/>
                <w:sz w:val="24"/>
                <w:szCs w:val="24"/>
              </w:rPr>
              <w:t xml:space="preserve"> д</w:t>
            </w:r>
          </w:p>
        </w:tc>
      </w:tr>
      <w:tr w:rsidR="00315C90" w:rsidRPr="00680ABC" w14:paraId="405543B1" w14:textId="77777777" w:rsidTr="00315C90">
        <w:tc>
          <w:tcPr>
            <w:tcW w:w="2755" w:type="dxa"/>
            <w:vMerge w:val="restart"/>
            <w:shd w:val="clear" w:color="auto" w:fill="auto"/>
          </w:tcPr>
          <w:p w14:paraId="7BF5678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556" w:type="dxa"/>
            <w:shd w:val="clear" w:color="auto" w:fill="auto"/>
          </w:tcPr>
          <w:p w14:paraId="10926457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2" w:type="dxa"/>
            <w:shd w:val="clear" w:color="auto" w:fill="auto"/>
          </w:tcPr>
          <w:p w14:paraId="5B202875" w14:textId="6F14316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7BBCFBF3" w14:textId="74B8114F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14:paraId="1C1A8540" w14:textId="06E01E12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14:paraId="4076B859" w14:textId="5EEE425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14:paraId="258B0ED7" w14:textId="547CFC42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15C90" w:rsidRPr="00680ABC" w14:paraId="0D4DEAD2" w14:textId="77777777" w:rsidTr="00315C90">
        <w:tc>
          <w:tcPr>
            <w:tcW w:w="2755" w:type="dxa"/>
            <w:vMerge/>
            <w:shd w:val="clear" w:color="auto" w:fill="auto"/>
          </w:tcPr>
          <w:p w14:paraId="2212A682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408A8E76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62" w:type="dxa"/>
            <w:shd w:val="clear" w:color="auto" w:fill="auto"/>
          </w:tcPr>
          <w:p w14:paraId="1E88186A" w14:textId="72FB8DC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661D624A" w14:textId="000B82A8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10508B2D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CF7EC19" w14:textId="54A02705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4E298879" w14:textId="1F05C94E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C90" w:rsidRPr="00680ABC" w14:paraId="6A7EBCF6" w14:textId="77777777" w:rsidTr="00315C90">
        <w:tc>
          <w:tcPr>
            <w:tcW w:w="2755" w:type="dxa"/>
            <w:vMerge/>
            <w:shd w:val="clear" w:color="auto" w:fill="auto"/>
          </w:tcPr>
          <w:p w14:paraId="0136399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184CB572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62" w:type="dxa"/>
            <w:shd w:val="clear" w:color="auto" w:fill="auto"/>
          </w:tcPr>
          <w:p w14:paraId="51D98A7D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21A2CBF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14:paraId="7D77B01F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14:paraId="73AC9CF4" w14:textId="3C087853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400E3B0C" w14:textId="2BFCCA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315C90" w:rsidRPr="00680ABC" w14:paraId="33AF28D5" w14:textId="77777777" w:rsidTr="00315C90">
        <w:tc>
          <w:tcPr>
            <w:tcW w:w="2755" w:type="dxa"/>
            <w:vMerge w:val="restart"/>
            <w:shd w:val="clear" w:color="auto" w:fill="auto"/>
          </w:tcPr>
          <w:p w14:paraId="1B2410FF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Математика и </w:t>
            </w:r>
          </w:p>
          <w:p w14:paraId="51ACC221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56" w:type="dxa"/>
            <w:shd w:val="clear" w:color="auto" w:fill="auto"/>
          </w:tcPr>
          <w:p w14:paraId="6BA04E5E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62" w:type="dxa"/>
            <w:shd w:val="clear" w:color="auto" w:fill="auto"/>
          </w:tcPr>
          <w:p w14:paraId="7FEB58F1" w14:textId="65C603CF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14:paraId="02C00BDE" w14:textId="58790DBC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14:paraId="1C93EFEF" w14:textId="1B89907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14:paraId="726864B6" w14:textId="2729E608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14:paraId="29EC9680" w14:textId="4CDF2D25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15C90" w:rsidRPr="00680ABC" w14:paraId="7E15EF9D" w14:textId="77777777" w:rsidTr="00315C90">
        <w:tc>
          <w:tcPr>
            <w:tcW w:w="2755" w:type="dxa"/>
            <w:vMerge/>
            <w:shd w:val="clear" w:color="auto" w:fill="auto"/>
          </w:tcPr>
          <w:p w14:paraId="61BE5502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5DD02190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62" w:type="dxa"/>
            <w:shd w:val="clear" w:color="auto" w:fill="auto"/>
          </w:tcPr>
          <w:p w14:paraId="14A48A79" w14:textId="60540983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076112C9" w14:textId="305B1921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14:paraId="321A5FCB" w14:textId="71292012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14:paraId="38D9C01E" w14:textId="5689FEEE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14AC22C8" w14:textId="0545911B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15C90" w:rsidRPr="00680ABC" w14:paraId="342DC7D8" w14:textId="77777777" w:rsidTr="00315C90">
        <w:tc>
          <w:tcPr>
            <w:tcW w:w="2755" w:type="dxa"/>
            <w:vMerge/>
            <w:shd w:val="clear" w:color="auto" w:fill="auto"/>
          </w:tcPr>
          <w:p w14:paraId="2A965A77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6519479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62" w:type="dxa"/>
            <w:shd w:val="clear" w:color="auto" w:fill="auto"/>
          </w:tcPr>
          <w:p w14:paraId="15DC6D2F" w14:textId="0E45F538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44556B2E" w14:textId="2CDD225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1BFDAC03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6DBCC2EF" w14:textId="3A7B118A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7D8F2E7A" w14:textId="1E5C9BE0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C90" w:rsidRPr="00680ABC" w14:paraId="653421AC" w14:textId="77777777" w:rsidTr="00315C90">
        <w:tc>
          <w:tcPr>
            <w:tcW w:w="2755" w:type="dxa"/>
            <w:vMerge/>
            <w:shd w:val="clear" w:color="auto" w:fill="auto"/>
          </w:tcPr>
          <w:p w14:paraId="5B588135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6D61C2FD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62" w:type="dxa"/>
            <w:shd w:val="clear" w:color="auto" w:fill="auto"/>
          </w:tcPr>
          <w:p w14:paraId="5A8263F6" w14:textId="61D49174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5741BE8A" w14:textId="32DCE802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14:paraId="10379CB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4084A1A7" w14:textId="5FBD588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3B3A56D7" w14:textId="7DFA685E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5C90" w:rsidRPr="00680ABC" w14:paraId="455F57E7" w14:textId="77777777" w:rsidTr="00315C90">
        <w:tc>
          <w:tcPr>
            <w:tcW w:w="2755" w:type="dxa"/>
            <w:vMerge w:val="restart"/>
            <w:shd w:val="clear" w:color="auto" w:fill="auto"/>
          </w:tcPr>
          <w:p w14:paraId="1BFCBD1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6" w:type="dxa"/>
            <w:shd w:val="clear" w:color="auto" w:fill="auto"/>
          </w:tcPr>
          <w:p w14:paraId="49EF13FD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История России. Всеобщая Россия</w:t>
            </w:r>
          </w:p>
        </w:tc>
        <w:tc>
          <w:tcPr>
            <w:tcW w:w="762" w:type="dxa"/>
            <w:shd w:val="clear" w:color="auto" w:fill="auto"/>
          </w:tcPr>
          <w:p w14:paraId="73DEBBAE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42D2FC32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3321D8E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348B5F2D" w14:textId="0A82CDDF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61CF16D7" w14:textId="572090E5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C90" w:rsidRPr="00680ABC" w14:paraId="7992BF01" w14:textId="77777777" w:rsidTr="00315C90">
        <w:tc>
          <w:tcPr>
            <w:tcW w:w="2755" w:type="dxa"/>
            <w:vMerge/>
            <w:shd w:val="clear" w:color="auto" w:fill="auto"/>
          </w:tcPr>
          <w:p w14:paraId="75BC17C6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4BE9057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62" w:type="dxa"/>
            <w:shd w:val="clear" w:color="auto" w:fill="auto"/>
          </w:tcPr>
          <w:p w14:paraId="458437F2" w14:textId="15F54733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7C6306D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14:paraId="7E0A74B1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722B9D9D" w14:textId="7DB93E4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0E4A7EDC" w14:textId="4696FFF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5C90" w:rsidRPr="00680ABC" w14:paraId="51D3B77D" w14:textId="77777777" w:rsidTr="00315C90">
        <w:tc>
          <w:tcPr>
            <w:tcW w:w="2755" w:type="dxa"/>
            <w:vMerge/>
            <w:shd w:val="clear" w:color="auto" w:fill="auto"/>
          </w:tcPr>
          <w:p w14:paraId="0DB66FA5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2AE5BE2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62" w:type="dxa"/>
            <w:shd w:val="clear" w:color="auto" w:fill="auto"/>
          </w:tcPr>
          <w:p w14:paraId="4ABD5E6C" w14:textId="047E7C2C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5DDC372A" w14:textId="3B23DB48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643D2F9B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1A5835FC" w14:textId="69A02A4D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451BD4DF" w14:textId="4083C150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C90" w:rsidRPr="00680ABC" w14:paraId="429AC376" w14:textId="77777777" w:rsidTr="00315C90">
        <w:tc>
          <w:tcPr>
            <w:tcW w:w="2755" w:type="dxa"/>
            <w:vMerge w:val="restart"/>
            <w:shd w:val="clear" w:color="auto" w:fill="auto"/>
          </w:tcPr>
          <w:p w14:paraId="423321C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56" w:type="dxa"/>
            <w:shd w:val="clear" w:color="auto" w:fill="auto"/>
          </w:tcPr>
          <w:p w14:paraId="3EA3DAA9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2" w:type="dxa"/>
            <w:shd w:val="clear" w:color="auto" w:fill="auto"/>
          </w:tcPr>
          <w:p w14:paraId="2F08598A" w14:textId="199BDEC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6E5FDC4C" w14:textId="0BBE1B10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6E932F4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1F8A2870" w14:textId="1720F315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123E2296" w14:textId="661A1DEE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C90" w:rsidRPr="00680ABC" w14:paraId="5D734807" w14:textId="77777777" w:rsidTr="00315C90">
        <w:tc>
          <w:tcPr>
            <w:tcW w:w="2755" w:type="dxa"/>
            <w:vMerge/>
            <w:shd w:val="clear" w:color="auto" w:fill="auto"/>
          </w:tcPr>
          <w:p w14:paraId="464952D2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05FB0AA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62" w:type="dxa"/>
            <w:shd w:val="clear" w:color="auto" w:fill="auto"/>
          </w:tcPr>
          <w:p w14:paraId="0AD52DC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2F4A9F43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5CCC9100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2EE387A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9D8565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</w:tr>
      <w:tr w:rsidR="00315C90" w:rsidRPr="00680ABC" w14:paraId="30A28578" w14:textId="77777777" w:rsidTr="00315C90">
        <w:tc>
          <w:tcPr>
            <w:tcW w:w="2755" w:type="dxa"/>
            <w:vMerge/>
            <w:shd w:val="clear" w:color="auto" w:fill="auto"/>
          </w:tcPr>
          <w:p w14:paraId="2A9F2649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368C8E05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62" w:type="dxa"/>
            <w:shd w:val="clear" w:color="auto" w:fill="auto"/>
          </w:tcPr>
          <w:p w14:paraId="493124F1" w14:textId="59E653DB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14:paraId="7D630431" w14:textId="742BD744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5AA4D96A" w14:textId="50EE3C52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3" w:type="dxa"/>
            <w:shd w:val="clear" w:color="auto" w:fill="auto"/>
          </w:tcPr>
          <w:p w14:paraId="01359D0A" w14:textId="771E005C" w:rsidR="00315C90" w:rsidRPr="00680ABC" w:rsidRDefault="008A3E3A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14:paraId="00D640D5" w14:textId="469F36D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315C90" w:rsidRPr="00680ABC" w14:paraId="1EF60174" w14:textId="77777777" w:rsidTr="00315C90">
        <w:tc>
          <w:tcPr>
            <w:tcW w:w="2755" w:type="dxa"/>
            <w:vMerge w:val="restart"/>
            <w:shd w:val="clear" w:color="auto" w:fill="auto"/>
          </w:tcPr>
          <w:p w14:paraId="65E72A1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56" w:type="dxa"/>
            <w:shd w:val="clear" w:color="auto" w:fill="auto"/>
          </w:tcPr>
          <w:p w14:paraId="70471BA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62" w:type="dxa"/>
            <w:shd w:val="clear" w:color="auto" w:fill="auto"/>
          </w:tcPr>
          <w:p w14:paraId="72FCF1A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6CD00DD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14:paraId="04B0513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7B288FE8" w14:textId="1322D35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5E25AAD2" w14:textId="3A12B11C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5C90" w:rsidRPr="00680ABC" w14:paraId="1B2B35B8" w14:textId="77777777" w:rsidTr="00315C90">
        <w:tc>
          <w:tcPr>
            <w:tcW w:w="2755" w:type="dxa"/>
            <w:vMerge/>
            <w:shd w:val="clear" w:color="auto" w:fill="auto"/>
          </w:tcPr>
          <w:p w14:paraId="5EA29289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1DDC71FB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Изобразительное </w:t>
            </w:r>
          </w:p>
          <w:p w14:paraId="2D0D665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762" w:type="dxa"/>
            <w:shd w:val="clear" w:color="auto" w:fill="auto"/>
          </w:tcPr>
          <w:p w14:paraId="761C5F10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3977D6E2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14:paraId="457B6F7F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2B713B59" w14:textId="7A21465A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31FE8180" w14:textId="6994D9F6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5C90" w:rsidRPr="00680ABC" w14:paraId="3B9C7E18" w14:textId="77777777" w:rsidTr="00315C90">
        <w:tc>
          <w:tcPr>
            <w:tcW w:w="2755" w:type="dxa"/>
            <w:shd w:val="clear" w:color="auto" w:fill="auto"/>
          </w:tcPr>
          <w:p w14:paraId="63B8A72A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  <w:shd w:val="clear" w:color="auto" w:fill="auto"/>
          </w:tcPr>
          <w:p w14:paraId="3DF1CF7F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62" w:type="dxa"/>
            <w:shd w:val="clear" w:color="auto" w:fill="auto"/>
          </w:tcPr>
          <w:p w14:paraId="00B221CB" w14:textId="236AF42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14:paraId="4CC71661" w14:textId="1076FF4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14:paraId="0CB25279" w14:textId="01610BA3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3012929F" w14:textId="670E397E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14:paraId="538FAD1C" w14:textId="205A5764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15C90" w:rsidRPr="00680ABC" w14:paraId="79647258" w14:textId="77777777" w:rsidTr="00315C90">
        <w:tc>
          <w:tcPr>
            <w:tcW w:w="2755" w:type="dxa"/>
            <w:vMerge w:val="restart"/>
            <w:shd w:val="clear" w:color="auto" w:fill="auto"/>
          </w:tcPr>
          <w:p w14:paraId="7D9E453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6" w:type="dxa"/>
            <w:shd w:val="clear" w:color="auto" w:fill="auto"/>
          </w:tcPr>
          <w:p w14:paraId="3BD261C4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2" w:type="dxa"/>
            <w:shd w:val="clear" w:color="auto" w:fill="auto"/>
          </w:tcPr>
          <w:p w14:paraId="10FD6FC0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5B4E08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67169BB1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695FD0C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D96FAF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</w:tr>
      <w:tr w:rsidR="00315C90" w:rsidRPr="00680ABC" w14:paraId="58FB1190" w14:textId="77777777" w:rsidTr="00315C90">
        <w:tc>
          <w:tcPr>
            <w:tcW w:w="2755" w:type="dxa"/>
            <w:vMerge/>
            <w:shd w:val="clear" w:color="auto" w:fill="auto"/>
          </w:tcPr>
          <w:p w14:paraId="1D8383D8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5965C245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2" w:type="dxa"/>
            <w:shd w:val="clear" w:color="auto" w:fill="auto"/>
          </w:tcPr>
          <w:p w14:paraId="2FDAB1E0" w14:textId="200B7359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14:paraId="73E6ABE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14:paraId="735E7CDC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14:paraId="0AE8F524" w14:textId="7254EC14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14:paraId="26112B3D" w14:textId="3EF1B7CC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315C90" w:rsidRPr="00680ABC" w14:paraId="1742D8CA" w14:textId="77777777" w:rsidTr="00315C90">
        <w:tc>
          <w:tcPr>
            <w:tcW w:w="2755" w:type="dxa"/>
            <w:vMerge w:val="restart"/>
            <w:shd w:val="clear" w:color="auto" w:fill="auto"/>
          </w:tcPr>
          <w:p w14:paraId="1577E808" w14:textId="77777777" w:rsidR="00315C90" w:rsidRPr="00680ABC" w:rsidRDefault="00315C90" w:rsidP="00BC2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6" w:type="dxa"/>
            <w:shd w:val="clear" w:color="auto" w:fill="auto"/>
          </w:tcPr>
          <w:p w14:paraId="73B64799" w14:textId="58DC5BB9" w:rsidR="00315C90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язык- 1ч</w:t>
            </w:r>
          </w:p>
          <w:p w14:paraId="18B7BAC6" w14:textId="1C167EA5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Биология – 1 ч</w:t>
            </w:r>
          </w:p>
          <w:p w14:paraId="3B690B04" w14:textId="59059310" w:rsidR="00315C90" w:rsidRDefault="00315C90" w:rsidP="00BC2DCC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Введение в химию. Вещество- 1ч</w:t>
            </w:r>
          </w:p>
          <w:p w14:paraId="45E7C1A0" w14:textId="790F45B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Углубление по математике – 2 часа</w:t>
            </w:r>
          </w:p>
          <w:p w14:paraId="340D294A" w14:textId="51656F3B" w:rsidR="00315C90" w:rsidRPr="00680ABC" w:rsidRDefault="00315C90" w:rsidP="00680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77F5C011" w14:textId="3526A3B2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  <w:p w14:paraId="29D63141" w14:textId="7777777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192C65CE" w14:textId="567F951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705" w:type="dxa"/>
            <w:shd w:val="clear" w:color="auto" w:fill="auto"/>
          </w:tcPr>
          <w:p w14:paraId="574A457C" w14:textId="24A5441C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703" w:type="dxa"/>
            <w:shd w:val="clear" w:color="auto" w:fill="auto"/>
          </w:tcPr>
          <w:p w14:paraId="575881FC" w14:textId="7A0626E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696" w:type="dxa"/>
            <w:shd w:val="clear" w:color="auto" w:fill="auto"/>
          </w:tcPr>
          <w:p w14:paraId="797F7583" w14:textId="58CDF6C7" w:rsidR="00315C90" w:rsidRPr="00680ABC" w:rsidRDefault="00315C90" w:rsidP="00BC2D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</w:t>
            </w:r>
          </w:p>
        </w:tc>
      </w:tr>
      <w:tr w:rsidR="00315C90" w:rsidRPr="00680ABC" w14:paraId="04C8C7DE" w14:textId="62F030A7" w:rsidTr="00315C90">
        <w:tc>
          <w:tcPr>
            <w:tcW w:w="2755" w:type="dxa"/>
            <w:vMerge/>
            <w:shd w:val="clear" w:color="auto" w:fill="auto"/>
          </w:tcPr>
          <w:p w14:paraId="1F326BFE" w14:textId="77777777" w:rsidR="00315C90" w:rsidRPr="00680ABC" w:rsidRDefault="00315C90" w:rsidP="00315C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6C65C37E" w14:textId="6D4D0D2D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Модуль «Родной русский язык» в курсе «Русский язык»</w:t>
            </w:r>
          </w:p>
        </w:tc>
        <w:tc>
          <w:tcPr>
            <w:tcW w:w="762" w:type="dxa"/>
            <w:shd w:val="clear" w:color="auto" w:fill="auto"/>
          </w:tcPr>
          <w:p w14:paraId="170998E9" w14:textId="3FFF5E99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6" w:type="dxa"/>
            <w:shd w:val="clear" w:color="auto" w:fill="auto"/>
          </w:tcPr>
          <w:p w14:paraId="663BD7EB" w14:textId="42DCF91C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705" w:type="dxa"/>
            <w:shd w:val="clear" w:color="auto" w:fill="auto"/>
          </w:tcPr>
          <w:p w14:paraId="20D731D5" w14:textId="324D85BC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703" w:type="dxa"/>
            <w:shd w:val="clear" w:color="auto" w:fill="auto"/>
          </w:tcPr>
          <w:p w14:paraId="7A9F7B96" w14:textId="6310399D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auto"/>
          </w:tcPr>
          <w:p w14:paraId="53552712" w14:textId="007F1E58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 w:rsidRPr="00315C90">
              <w:rPr>
                <w:sz w:val="24"/>
                <w:szCs w:val="24"/>
              </w:rPr>
              <w:t>0,5</w:t>
            </w:r>
          </w:p>
        </w:tc>
      </w:tr>
      <w:tr w:rsidR="00315C90" w:rsidRPr="00680ABC" w14:paraId="22DB53AC" w14:textId="77777777" w:rsidTr="00315C90">
        <w:tc>
          <w:tcPr>
            <w:tcW w:w="2755" w:type="dxa"/>
            <w:shd w:val="clear" w:color="auto" w:fill="auto"/>
          </w:tcPr>
          <w:p w14:paraId="7A837A39" w14:textId="77777777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Недельная нагрузка</w:t>
            </w:r>
          </w:p>
        </w:tc>
        <w:tc>
          <w:tcPr>
            <w:tcW w:w="2556" w:type="dxa"/>
            <w:shd w:val="clear" w:color="auto" w:fill="auto"/>
          </w:tcPr>
          <w:p w14:paraId="20F4C96E" w14:textId="77777777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64B9B020" w14:textId="77777777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14:paraId="69E04A04" w14:textId="0E5BA9E7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6" w:type="dxa"/>
            <w:shd w:val="clear" w:color="auto" w:fill="auto"/>
          </w:tcPr>
          <w:p w14:paraId="51E65A77" w14:textId="77777777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14:paraId="5C84591D" w14:textId="25C24614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5" w:type="dxa"/>
            <w:shd w:val="clear" w:color="auto" w:fill="auto"/>
          </w:tcPr>
          <w:p w14:paraId="14D88429" w14:textId="77777777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  <w:p w14:paraId="5C5B8952" w14:textId="7054ABBC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3" w:type="dxa"/>
            <w:shd w:val="clear" w:color="auto" w:fill="auto"/>
          </w:tcPr>
          <w:p w14:paraId="5B2EAF19" w14:textId="77777777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  <w:p w14:paraId="3EAFFC2F" w14:textId="062913D7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14:paraId="7E7D4EB1" w14:textId="77777777" w:rsidR="00315C90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14:paraId="006A7869" w14:textId="586CB43C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15C90" w:rsidRPr="00680ABC" w14:paraId="4D1A816D" w14:textId="77777777" w:rsidTr="00315C90">
        <w:tc>
          <w:tcPr>
            <w:tcW w:w="2755" w:type="dxa"/>
            <w:shd w:val="clear" w:color="auto" w:fill="auto"/>
          </w:tcPr>
          <w:p w14:paraId="384DEF53" w14:textId="5C544D1A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всего часов за год (3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80ABC">
              <w:rPr>
                <w:color w:val="000000"/>
                <w:sz w:val="24"/>
                <w:szCs w:val="24"/>
              </w:rPr>
              <w:t xml:space="preserve"> учебны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0ABC">
              <w:rPr>
                <w:color w:val="000000"/>
                <w:sz w:val="24"/>
                <w:szCs w:val="24"/>
              </w:rPr>
              <w:t xml:space="preserve"> недел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680A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6" w:type="dxa"/>
            <w:shd w:val="clear" w:color="auto" w:fill="auto"/>
          </w:tcPr>
          <w:p w14:paraId="20E30FA8" w14:textId="77777777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41DC64F7" w14:textId="711DDD7A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6" w:type="dxa"/>
            <w:shd w:val="clear" w:color="auto" w:fill="auto"/>
          </w:tcPr>
          <w:p w14:paraId="3F1A35C4" w14:textId="240BF615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5" w:type="dxa"/>
            <w:shd w:val="clear" w:color="auto" w:fill="auto"/>
          </w:tcPr>
          <w:p w14:paraId="6B8D7877" w14:textId="38D60EB5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703" w:type="dxa"/>
            <w:shd w:val="clear" w:color="auto" w:fill="auto"/>
          </w:tcPr>
          <w:p w14:paraId="2D536C63" w14:textId="32FEAA82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696" w:type="dxa"/>
            <w:shd w:val="clear" w:color="auto" w:fill="auto"/>
          </w:tcPr>
          <w:p w14:paraId="7471CEE1" w14:textId="531505EE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</w:tr>
      <w:tr w:rsidR="00315C90" w:rsidRPr="00680ABC" w14:paraId="158E82FF" w14:textId="77777777" w:rsidTr="00315C90">
        <w:tc>
          <w:tcPr>
            <w:tcW w:w="2755" w:type="dxa"/>
            <w:shd w:val="clear" w:color="auto" w:fill="auto"/>
          </w:tcPr>
          <w:p w14:paraId="4C225FEC" w14:textId="2CB49346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всего часов за год (3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80ABC">
              <w:rPr>
                <w:color w:val="000000"/>
                <w:sz w:val="24"/>
                <w:szCs w:val="24"/>
              </w:rPr>
              <w:t xml:space="preserve"> учебны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80ABC">
              <w:rPr>
                <w:color w:val="000000"/>
                <w:sz w:val="24"/>
                <w:szCs w:val="24"/>
              </w:rPr>
              <w:t xml:space="preserve"> недел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680ABC">
              <w:rPr>
                <w:color w:val="000000"/>
                <w:sz w:val="24"/>
                <w:szCs w:val="24"/>
              </w:rPr>
              <w:t>)</w:t>
            </w:r>
          </w:p>
          <w:p w14:paraId="76B078C0" w14:textId="5DC6C7AF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 углубление по математике</w:t>
            </w:r>
          </w:p>
        </w:tc>
        <w:tc>
          <w:tcPr>
            <w:tcW w:w="2556" w:type="dxa"/>
            <w:shd w:val="clear" w:color="auto" w:fill="auto"/>
          </w:tcPr>
          <w:p w14:paraId="6B1557F5" w14:textId="77777777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2CDC35BC" w14:textId="64124899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6" w:type="dxa"/>
            <w:shd w:val="clear" w:color="auto" w:fill="auto"/>
          </w:tcPr>
          <w:p w14:paraId="17063E26" w14:textId="63E0098E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5" w:type="dxa"/>
            <w:shd w:val="clear" w:color="auto" w:fill="auto"/>
          </w:tcPr>
          <w:p w14:paraId="658AEAE7" w14:textId="4B4BC4FE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703" w:type="dxa"/>
            <w:shd w:val="clear" w:color="auto" w:fill="auto"/>
          </w:tcPr>
          <w:p w14:paraId="1D629B7A" w14:textId="548E7AF1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14:paraId="6AF35EF3" w14:textId="04B949D8" w:rsidR="00315C90" w:rsidRPr="00680ABC" w:rsidRDefault="00315C90" w:rsidP="00315C90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1190</w:t>
            </w:r>
          </w:p>
        </w:tc>
      </w:tr>
    </w:tbl>
    <w:p w14:paraId="4625BBD2" w14:textId="77777777" w:rsidR="0090757B" w:rsidRDefault="0090757B" w:rsidP="00BC2DCC">
      <w:pPr>
        <w:pStyle w:val="ac"/>
        <w:spacing w:after="0"/>
        <w:jc w:val="both"/>
        <w:rPr>
          <w:rStyle w:val="ad"/>
          <w:rFonts w:eastAsia="Calibri"/>
          <w:sz w:val="24"/>
          <w:szCs w:val="24"/>
        </w:rPr>
      </w:pPr>
    </w:p>
    <w:p w14:paraId="0453A627" w14:textId="77777777" w:rsidR="0090757B" w:rsidRDefault="0090757B" w:rsidP="00310C29">
      <w:pPr>
        <w:jc w:val="center"/>
        <w:rPr>
          <w:b/>
          <w:sz w:val="24"/>
          <w:szCs w:val="24"/>
        </w:rPr>
      </w:pPr>
    </w:p>
    <w:p w14:paraId="328E82D0" w14:textId="77777777" w:rsidR="0090757B" w:rsidRDefault="0090757B" w:rsidP="00310C29">
      <w:pPr>
        <w:jc w:val="center"/>
        <w:rPr>
          <w:b/>
          <w:sz w:val="24"/>
          <w:szCs w:val="24"/>
        </w:rPr>
      </w:pPr>
    </w:p>
    <w:p w14:paraId="67A51060" w14:textId="77777777" w:rsidR="0090757B" w:rsidRDefault="0090757B" w:rsidP="00310C29">
      <w:pPr>
        <w:jc w:val="center"/>
        <w:rPr>
          <w:b/>
          <w:sz w:val="24"/>
          <w:szCs w:val="24"/>
        </w:rPr>
      </w:pPr>
    </w:p>
    <w:p w14:paraId="2D7B2D5A" w14:textId="77777777" w:rsidR="0090757B" w:rsidRDefault="0090757B" w:rsidP="00310C29">
      <w:pPr>
        <w:jc w:val="center"/>
        <w:rPr>
          <w:b/>
          <w:sz w:val="24"/>
          <w:szCs w:val="24"/>
        </w:rPr>
      </w:pPr>
    </w:p>
    <w:p w14:paraId="11AE7740" w14:textId="77777777" w:rsidR="0090757B" w:rsidRDefault="0090757B" w:rsidP="00310C29">
      <w:pPr>
        <w:jc w:val="center"/>
        <w:rPr>
          <w:b/>
          <w:sz w:val="24"/>
          <w:szCs w:val="24"/>
        </w:rPr>
      </w:pPr>
    </w:p>
    <w:p w14:paraId="15C15B20" w14:textId="61517363" w:rsidR="0008022E" w:rsidRPr="00680ABC" w:rsidRDefault="0008022E" w:rsidP="008A3E3A">
      <w:pPr>
        <w:jc w:val="center"/>
        <w:rPr>
          <w:b/>
          <w:sz w:val="24"/>
          <w:szCs w:val="24"/>
        </w:rPr>
      </w:pPr>
      <w:r w:rsidRPr="00680ABC">
        <w:rPr>
          <w:b/>
          <w:sz w:val="24"/>
          <w:szCs w:val="24"/>
        </w:rPr>
        <w:lastRenderedPageBreak/>
        <w:t>8 класс</w:t>
      </w:r>
    </w:p>
    <w:p w14:paraId="35D1857C" w14:textId="77777777" w:rsidR="0008022E" w:rsidRPr="00680ABC" w:rsidRDefault="0008022E" w:rsidP="0008022E">
      <w:pPr>
        <w:shd w:val="clear" w:color="auto" w:fill="FFFFFF"/>
        <w:ind w:right="338" w:firstLine="900"/>
        <w:jc w:val="both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7"/>
        <w:gridCol w:w="2443"/>
        <w:gridCol w:w="825"/>
        <w:gridCol w:w="773"/>
        <w:gridCol w:w="773"/>
        <w:gridCol w:w="773"/>
        <w:gridCol w:w="1124"/>
      </w:tblGrid>
      <w:tr w:rsidR="0008022E" w:rsidRPr="00680ABC" w14:paraId="2695087E" w14:textId="77777777" w:rsidTr="0090757B">
        <w:trPr>
          <w:trHeight w:val="570"/>
        </w:trPr>
        <w:tc>
          <w:tcPr>
            <w:tcW w:w="1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BBF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BFD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4AC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8022E" w:rsidRPr="00680ABC" w14:paraId="71EEB705" w14:textId="77777777" w:rsidTr="00C349F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38CD6" w14:textId="77777777" w:rsidR="0008022E" w:rsidRPr="00680ABC" w:rsidRDefault="0008022E" w:rsidP="00C349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0ABC">
              <w:rPr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8022E" w:rsidRPr="00680ABC" w14:paraId="36B1A2DF" w14:textId="77777777" w:rsidTr="0090757B">
        <w:trPr>
          <w:trHeight w:val="315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02D61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9D81A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42CA5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18F8F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D1DB8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DB3D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8Д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C59E7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8Е</w:t>
            </w:r>
          </w:p>
        </w:tc>
      </w:tr>
      <w:tr w:rsidR="0008022E" w:rsidRPr="00680ABC" w14:paraId="54F03DA8" w14:textId="77777777" w:rsidTr="0090757B">
        <w:trPr>
          <w:trHeight w:val="315"/>
        </w:trPr>
        <w:tc>
          <w:tcPr>
            <w:tcW w:w="1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287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5250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AA0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3FD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E3E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10D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4AC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2356C517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7A4AE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0100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8187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7C2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7D0F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63A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4DCC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22E" w:rsidRPr="00680ABC" w14:paraId="5369B881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3D46D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47F8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BDE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F5D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945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E03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700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44D9B940" w14:textId="77777777" w:rsidTr="0090757B">
        <w:trPr>
          <w:trHeight w:val="46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80A87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9278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CCA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F77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1B7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ADE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37B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7B5AEAC8" w14:textId="77777777" w:rsidTr="0090757B">
        <w:trPr>
          <w:trHeight w:val="315"/>
        </w:trPr>
        <w:tc>
          <w:tcPr>
            <w:tcW w:w="1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A35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36D1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A20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BA6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71B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40F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024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6 </w:t>
            </w:r>
          </w:p>
        </w:tc>
      </w:tr>
      <w:tr w:rsidR="0008022E" w:rsidRPr="00680ABC" w14:paraId="0E5B120A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DFE4E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D5B8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D67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D51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A38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7FB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5B9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08022E" w:rsidRPr="00680ABC" w14:paraId="29C7D99C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B1DE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803D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A84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CEC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A51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1CDD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F90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591C7620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3F043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3C32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F566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1C7A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46AB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D97F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D300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8022E" w:rsidRPr="00680ABC" w14:paraId="3D87D68D" w14:textId="77777777" w:rsidTr="0090757B">
        <w:trPr>
          <w:trHeight w:val="615"/>
        </w:trPr>
        <w:tc>
          <w:tcPr>
            <w:tcW w:w="1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7C4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4A52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EAC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B17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C06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F72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800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4BE29F68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EADAD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8024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CB0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BA1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F4A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4F0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035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022E" w:rsidRPr="00680ABC" w14:paraId="3965EF6A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3638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D79D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70A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E57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242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A88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5F3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744B83FB" w14:textId="77777777" w:rsidTr="0090757B">
        <w:trPr>
          <w:trHeight w:val="315"/>
        </w:trPr>
        <w:tc>
          <w:tcPr>
            <w:tcW w:w="1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89F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2450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06A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01B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2C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352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4CF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7D7C4924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335E3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0920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EB4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477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0C1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3A2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DBE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27B4054F" w14:textId="77777777" w:rsidTr="0090757B">
        <w:trPr>
          <w:trHeight w:val="3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EDF91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9052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810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420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3DB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5A0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133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4B0B0AAA" w14:textId="77777777" w:rsidTr="0090757B">
        <w:trPr>
          <w:trHeight w:val="615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7E9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41D9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027C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5B8A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86C9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BC11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92FF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8022E" w:rsidRPr="00680ABC" w14:paraId="1C00EEDA" w14:textId="77777777" w:rsidTr="0090757B">
        <w:trPr>
          <w:trHeight w:val="315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074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21BC" w14:textId="77777777" w:rsidR="0008022E" w:rsidRPr="0090757B" w:rsidRDefault="0008022E" w:rsidP="009119D4">
            <w:pPr>
              <w:rPr>
                <w:color w:val="000000"/>
                <w:sz w:val="24"/>
                <w:szCs w:val="24"/>
              </w:rPr>
            </w:pPr>
            <w:r w:rsidRPr="0090757B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F533" w14:textId="77777777" w:rsidR="0008022E" w:rsidRPr="0090757B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075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8AF1" w14:textId="77777777" w:rsidR="0008022E" w:rsidRPr="0090757B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075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26CD" w14:textId="77777777" w:rsidR="0008022E" w:rsidRPr="0090757B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075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6BDA" w14:textId="77777777" w:rsidR="0008022E" w:rsidRPr="0090757B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075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5AD1" w14:textId="77777777" w:rsidR="0008022E" w:rsidRPr="0090757B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0757B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022E" w:rsidRPr="00680ABC" w14:paraId="1FE7B113" w14:textId="77777777" w:rsidTr="0090757B">
        <w:trPr>
          <w:trHeight w:val="915"/>
        </w:trPr>
        <w:tc>
          <w:tcPr>
            <w:tcW w:w="14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7DC6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AED5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1EB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E7C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13F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AD9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E6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022E" w:rsidRPr="00680ABC" w14:paraId="54E54E7A" w14:textId="77777777" w:rsidTr="0090757B">
        <w:trPr>
          <w:trHeight w:val="615"/>
        </w:trPr>
        <w:tc>
          <w:tcPr>
            <w:tcW w:w="14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0F435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589D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643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67A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EA0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FA3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279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2F6FF97F" w14:textId="77777777" w:rsidTr="0090757B">
        <w:trPr>
          <w:trHeight w:val="315"/>
        </w:trPr>
        <w:tc>
          <w:tcPr>
            <w:tcW w:w="1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85DE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96E6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DC21" w14:textId="5822F3C5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D2E2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D160" w14:textId="2A0C56F6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D2E2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4597" w14:textId="145E13D5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D2E2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731E" w14:textId="3911305A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D2E2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27C1" w14:textId="25C98BF2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D2E2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4B161606" w14:textId="77777777" w:rsidTr="0090757B">
        <w:trPr>
          <w:trHeight w:val="6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34391" w14:textId="77777777" w:rsidR="0008022E" w:rsidRPr="00680ABC" w:rsidRDefault="0008022E" w:rsidP="00F6089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07FC" w14:textId="70270110" w:rsidR="0008022E" w:rsidRPr="00680ABC" w:rsidRDefault="008D2E2B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</w:t>
            </w:r>
            <w:r w:rsidR="0008022E" w:rsidRPr="00680AB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478F" w14:textId="4E43AEF2" w:rsidR="0008022E" w:rsidRPr="00680ABC" w:rsidRDefault="008D2E2B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</w:t>
            </w:r>
            <w:r w:rsidR="0008022E" w:rsidRPr="00680AB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F9D6" w14:textId="04DA2E6A" w:rsidR="0008022E" w:rsidRPr="00680ABC" w:rsidRDefault="008D2E2B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</w:t>
            </w:r>
            <w:r w:rsidR="0008022E" w:rsidRPr="00680AB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96C1E" w14:textId="6A49D972" w:rsidR="0008022E" w:rsidRPr="00680ABC" w:rsidRDefault="008D2E2B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</w:t>
            </w:r>
            <w:r w:rsidR="0008022E" w:rsidRPr="00680AB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B1E3" w14:textId="119E76F0" w:rsidR="0008022E" w:rsidRPr="00680ABC" w:rsidRDefault="008D2E2B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</w:t>
            </w:r>
            <w:r w:rsidR="0008022E" w:rsidRPr="00680AB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8022E" w:rsidRPr="00680ABC" w14:paraId="39BAF6A5" w14:textId="77777777" w:rsidTr="0090757B">
        <w:trPr>
          <w:trHeight w:val="3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344C7" w14:textId="45A26142" w:rsidR="0090757B" w:rsidRPr="009119D4" w:rsidRDefault="0090757B" w:rsidP="00F6089C">
            <w:pPr>
              <w:rPr>
                <w:sz w:val="24"/>
                <w:szCs w:val="24"/>
              </w:rPr>
            </w:pPr>
            <w:r w:rsidRPr="009119D4">
              <w:rPr>
                <w:sz w:val="24"/>
                <w:szCs w:val="24"/>
              </w:rPr>
              <w:t xml:space="preserve">Расширение </w:t>
            </w:r>
            <w:r w:rsidR="0008022E" w:rsidRPr="009119D4">
              <w:rPr>
                <w:sz w:val="24"/>
                <w:szCs w:val="24"/>
              </w:rPr>
              <w:t>курс</w:t>
            </w:r>
            <w:r w:rsidRPr="009119D4">
              <w:rPr>
                <w:sz w:val="24"/>
                <w:szCs w:val="24"/>
              </w:rPr>
              <w:t>а</w:t>
            </w:r>
            <w:r w:rsidR="0008022E" w:rsidRPr="009119D4">
              <w:rPr>
                <w:sz w:val="24"/>
                <w:szCs w:val="24"/>
              </w:rPr>
              <w:t xml:space="preserve"> «Алгебра»</w:t>
            </w:r>
          </w:p>
          <w:p w14:paraId="2957C5BD" w14:textId="4B163B71" w:rsidR="0008022E" w:rsidRPr="009119D4" w:rsidRDefault="0090757B" w:rsidP="00F6089C">
            <w:pPr>
              <w:rPr>
                <w:sz w:val="24"/>
                <w:szCs w:val="24"/>
              </w:rPr>
            </w:pPr>
            <w:r w:rsidRPr="009119D4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AA2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0A8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1E9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1AC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770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57B" w:rsidRPr="00680ABC" w14:paraId="7078E26F" w14:textId="77777777" w:rsidTr="0090757B">
        <w:trPr>
          <w:trHeight w:val="3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6C05F0" w14:textId="12A18C79" w:rsidR="0090757B" w:rsidRPr="009119D4" w:rsidRDefault="0090757B" w:rsidP="00F6089C">
            <w:pPr>
              <w:rPr>
                <w:sz w:val="24"/>
                <w:szCs w:val="24"/>
              </w:rPr>
            </w:pPr>
            <w:r w:rsidRPr="009119D4">
              <w:rPr>
                <w:sz w:val="24"/>
                <w:szCs w:val="24"/>
              </w:rPr>
              <w:t>Русский язык (углублённое изучение)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C9BA9" w14:textId="074593E8" w:rsidR="0090757B" w:rsidRPr="00680ABC" w:rsidRDefault="008D2E2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6334" w14:textId="77777777" w:rsidR="0090757B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C6AB" w14:textId="1347E009" w:rsidR="0090757B" w:rsidRPr="00680ABC" w:rsidRDefault="008D2E2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3C81" w14:textId="476A67F3" w:rsidR="0090757B" w:rsidRPr="00680ABC" w:rsidRDefault="008D2E2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E50B" w14:textId="77777777" w:rsidR="0090757B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089C" w:rsidRPr="00680ABC" w14:paraId="3EEFDA7A" w14:textId="77777777" w:rsidTr="0090757B">
        <w:trPr>
          <w:trHeight w:val="3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07B6E8" w14:textId="32F0DBC5" w:rsidR="00F6089C" w:rsidRPr="009119D4" w:rsidRDefault="00F6089C" w:rsidP="00F6089C">
            <w:pPr>
              <w:rPr>
                <w:sz w:val="24"/>
                <w:szCs w:val="24"/>
              </w:rPr>
            </w:pPr>
            <w:r w:rsidRPr="009119D4">
              <w:rPr>
                <w:sz w:val="24"/>
                <w:szCs w:val="24"/>
              </w:rPr>
              <w:t>Модуль «Родной русский язык» в курсе «Русский язык»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095FC" w14:textId="5E0B8A62" w:rsidR="00F6089C" w:rsidRDefault="00F6089C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A4C2" w14:textId="52E02600" w:rsidR="00F6089C" w:rsidRPr="00680ABC" w:rsidRDefault="00F6089C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99DE" w14:textId="4BF5EBA0" w:rsidR="00F6089C" w:rsidRDefault="00F6089C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A8FF" w14:textId="0EE601E5" w:rsidR="00F6089C" w:rsidRDefault="00F6089C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2631" w14:textId="540AD841" w:rsidR="00F6089C" w:rsidRPr="00680ABC" w:rsidRDefault="00F6089C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8022E" w:rsidRPr="00680ABC" w14:paraId="05D65450" w14:textId="77777777" w:rsidTr="0090757B">
        <w:trPr>
          <w:trHeight w:val="64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4E1E5" w14:textId="77777777" w:rsidR="0008022E" w:rsidRPr="009119D4" w:rsidRDefault="0008022E" w:rsidP="00F6089C">
            <w:pPr>
              <w:rPr>
                <w:sz w:val="24"/>
                <w:szCs w:val="24"/>
              </w:rPr>
            </w:pPr>
            <w:r w:rsidRPr="009119D4">
              <w:rPr>
                <w:sz w:val="24"/>
                <w:szCs w:val="24"/>
              </w:rPr>
              <w:t>алгебра +геометрия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F2BE" w14:textId="221DE423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5A16" w14:textId="13D4FA82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C998" w14:textId="110F4FB9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B09F" w14:textId="1B67578F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ACE3" w14:textId="43EF036B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18C407D9" w14:textId="77777777" w:rsidTr="0090757B">
        <w:trPr>
          <w:trHeight w:val="3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D3E5C" w14:textId="77777777" w:rsidR="0008022E" w:rsidRPr="009119D4" w:rsidRDefault="0008022E" w:rsidP="00F6089C">
            <w:pPr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обществознание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F2DE" w14:textId="4876FCC1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DEE6" w14:textId="6C2B254C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1CDB" w14:textId="709B32F8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EEC7" w14:textId="24AD08A5" w:rsidR="0008022E" w:rsidRPr="00680ABC" w:rsidRDefault="0090757B" w:rsidP="00C3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0D62" w14:textId="0DEDBEC3" w:rsidR="0008022E" w:rsidRPr="00680ABC" w:rsidRDefault="0090757B" w:rsidP="00C3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22E" w:rsidRPr="00680ABC" w14:paraId="4CCD61F5" w14:textId="77777777" w:rsidTr="0090757B">
        <w:trPr>
          <w:trHeight w:val="3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DDFDC" w14:textId="77777777" w:rsidR="0008022E" w:rsidRPr="009119D4" w:rsidRDefault="0008022E" w:rsidP="00F6089C">
            <w:pPr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география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C51B" w14:textId="6C2BBDFD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498B" w14:textId="444132E8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1DD4" w14:textId="147EB857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4109" w14:textId="35BC568C" w:rsidR="0008022E" w:rsidRPr="00680ABC" w:rsidRDefault="0090757B" w:rsidP="00C3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A2DB" w14:textId="61FF51EE" w:rsidR="0008022E" w:rsidRPr="00680ABC" w:rsidRDefault="0090757B" w:rsidP="00C3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022E" w:rsidRPr="00680ABC" w14:paraId="6C001825" w14:textId="77777777" w:rsidTr="0090757B">
        <w:trPr>
          <w:trHeight w:val="31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3C8E5" w14:textId="77777777" w:rsidR="0008022E" w:rsidRPr="009119D4" w:rsidRDefault="0008022E" w:rsidP="00F6089C">
            <w:pPr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химия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F1AE" w14:textId="12739C08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56B0" w14:textId="39D3300F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5370" w14:textId="4E56EFE2" w:rsidR="0008022E" w:rsidRPr="00680ABC" w:rsidRDefault="0090757B" w:rsidP="00C349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BDB0" w14:textId="6B951665" w:rsidR="0008022E" w:rsidRPr="00680ABC" w:rsidRDefault="0090757B" w:rsidP="00C3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E626" w14:textId="10A97204" w:rsidR="0008022E" w:rsidRPr="00680ABC" w:rsidRDefault="0090757B" w:rsidP="00C3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022E" w:rsidRPr="00680ABC" w14:paraId="10D3605C" w14:textId="77777777" w:rsidTr="0090757B">
        <w:trPr>
          <w:trHeight w:val="630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45848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B864" w14:textId="26112829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075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C673" w14:textId="23574A6F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075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CF64" w14:textId="3BA44B35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075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1036" w14:textId="1B54D572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075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BC23" w14:textId="65783FE0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9075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8022E" w:rsidRPr="00680ABC" w14:paraId="10E16B5D" w14:textId="77777777" w:rsidTr="0090757B">
        <w:trPr>
          <w:trHeight w:val="58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247481" w14:textId="77777777" w:rsidR="0008022E" w:rsidRPr="00680ABC" w:rsidRDefault="0008022E" w:rsidP="00C349F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lastRenderedPageBreak/>
              <w:t>всего часов за год</w:t>
            </w:r>
            <w:r w:rsidRPr="00680ABC">
              <w:rPr>
                <w:b/>
                <w:bCs/>
                <w:sz w:val="24"/>
                <w:szCs w:val="24"/>
              </w:rPr>
              <w:br/>
              <w:t xml:space="preserve">(34 учебные недели) базовый уровень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2C7D" w14:textId="469378D6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9705" w14:textId="77221803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6BF7" w14:textId="0B9DCD2B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B1B5" w14:textId="58779123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3177" w14:textId="0AA2F0BA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2</w:t>
            </w:r>
          </w:p>
        </w:tc>
      </w:tr>
      <w:tr w:rsidR="0008022E" w:rsidRPr="00680ABC" w14:paraId="5D5D973B" w14:textId="77777777" w:rsidTr="0090757B">
        <w:trPr>
          <w:trHeight w:val="58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E08D0D" w14:textId="77777777" w:rsidR="0008022E" w:rsidRPr="00680ABC" w:rsidRDefault="0008022E" w:rsidP="00C349F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>Углубление математики, географии, химии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00363" w14:textId="35CD5D3C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EDABD" w14:textId="702D1024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3C2F" w14:textId="727A6DF9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3A167" w14:textId="08289549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CD74" w14:textId="7E8E5428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4</w:t>
            </w:r>
          </w:p>
        </w:tc>
      </w:tr>
      <w:tr w:rsidR="0008022E" w:rsidRPr="00680ABC" w14:paraId="36AD3065" w14:textId="77777777" w:rsidTr="0090757B">
        <w:trPr>
          <w:trHeight w:val="585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7FA632" w14:textId="77777777" w:rsidR="0008022E" w:rsidRPr="00680ABC" w:rsidRDefault="0008022E" w:rsidP="00C349FA">
            <w:pPr>
              <w:jc w:val="center"/>
              <w:rPr>
                <w:b/>
                <w:bCs/>
                <w:sz w:val="24"/>
                <w:szCs w:val="24"/>
              </w:rPr>
            </w:pPr>
            <w:r w:rsidRPr="00680ABC">
              <w:rPr>
                <w:b/>
                <w:bCs/>
                <w:sz w:val="24"/>
                <w:szCs w:val="24"/>
              </w:rPr>
              <w:t>Углубление обществознание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BE5B" w14:textId="61CC095A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C01" w14:textId="04311030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0F1F" w14:textId="5A187559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1386" w14:textId="70B58F5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EA784" w14:textId="07460EEC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</w:t>
            </w:r>
            <w:r w:rsidR="008D2E2B">
              <w:rPr>
                <w:sz w:val="24"/>
                <w:szCs w:val="24"/>
              </w:rPr>
              <w:t>3</w:t>
            </w:r>
          </w:p>
        </w:tc>
      </w:tr>
      <w:tr w:rsidR="0008022E" w:rsidRPr="00680ABC" w14:paraId="604049BF" w14:textId="77777777" w:rsidTr="008D2E2B">
        <w:trPr>
          <w:trHeight w:val="1186"/>
        </w:trPr>
        <w:tc>
          <w:tcPr>
            <w:tcW w:w="2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266A6F" w14:textId="77777777" w:rsidR="0008022E" w:rsidRPr="00680ABC" w:rsidRDefault="0008022E" w:rsidP="00C349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B8902" w14:textId="77777777" w:rsidR="008D2E2B" w:rsidRDefault="008D2E2B" w:rsidP="008D2E2B">
            <w:pPr>
              <w:jc w:val="center"/>
              <w:rPr>
                <w:sz w:val="24"/>
                <w:szCs w:val="24"/>
              </w:rPr>
            </w:pPr>
          </w:p>
          <w:p w14:paraId="5F51DD2B" w14:textId="36DE2F5B" w:rsidR="0008022E" w:rsidRDefault="008D2E2B" w:rsidP="008D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  <w:p w14:paraId="43AF3E02" w14:textId="34EAB4E2" w:rsidR="008D2E2B" w:rsidRDefault="008D2E2B" w:rsidP="008D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  <w:p w14:paraId="2B2A19FE" w14:textId="313D35DC" w:rsidR="008D2E2B" w:rsidRDefault="008D2E2B" w:rsidP="008D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  <w:p w14:paraId="3476D494" w14:textId="46B90986" w:rsidR="008D2E2B" w:rsidRPr="00680ABC" w:rsidRDefault="008D2E2B" w:rsidP="008D2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E7EE" w14:textId="464F4089" w:rsidR="0008022E" w:rsidRDefault="008D2E2B" w:rsidP="008D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  <w:p w14:paraId="7E1E8CB0" w14:textId="77777777" w:rsidR="008D2E2B" w:rsidRDefault="008D2E2B" w:rsidP="008D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  <w:p w14:paraId="19251D34" w14:textId="4D0FF405" w:rsidR="008D2E2B" w:rsidRPr="00680ABC" w:rsidRDefault="008D2E2B" w:rsidP="008D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CD8" w14:textId="77777777" w:rsidR="008D2E2B" w:rsidRPr="008D2E2B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1155</w:t>
            </w:r>
          </w:p>
          <w:p w14:paraId="2BA3BE9D" w14:textId="77777777" w:rsidR="008D2E2B" w:rsidRPr="008D2E2B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1225</w:t>
            </w:r>
          </w:p>
          <w:p w14:paraId="761FB5C5" w14:textId="43D46633" w:rsidR="0008022E" w:rsidRPr="00680ABC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8550E" w14:textId="77777777" w:rsidR="008D2E2B" w:rsidRPr="008D2E2B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1155</w:t>
            </w:r>
          </w:p>
          <w:p w14:paraId="4DA3BEDF" w14:textId="77777777" w:rsidR="008D2E2B" w:rsidRPr="008D2E2B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1225</w:t>
            </w:r>
          </w:p>
          <w:p w14:paraId="250613C0" w14:textId="1DDE411D" w:rsidR="0008022E" w:rsidRPr="00680ABC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1190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EB9CE" w14:textId="77777777" w:rsidR="008D2E2B" w:rsidRPr="008D2E2B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1120</w:t>
            </w:r>
          </w:p>
          <w:p w14:paraId="101B1F6E" w14:textId="77777777" w:rsidR="008D2E2B" w:rsidRPr="008D2E2B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1190</w:t>
            </w:r>
          </w:p>
          <w:p w14:paraId="23A73245" w14:textId="7B9181B8" w:rsidR="0008022E" w:rsidRPr="00680ABC" w:rsidRDefault="008D2E2B" w:rsidP="008D2E2B">
            <w:pPr>
              <w:jc w:val="center"/>
              <w:rPr>
                <w:sz w:val="24"/>
                <w:szCs w:val="24"/>
              </w:rPr>
            </w:pPr>
            <w:r w:rsidRPr="008D2E2B">
              <w:rPr>
                <w:sz w:val="24"/>
                <w:szCs w:val="24"/>
              </w:rPr>
              <w:t>1155</w:t>
            </w:r>
          </w:p>
        </w:tc>
      </w:tr>
    </w:tbl>
    <w:p w14:paraId="1F8A2A46" w14:textId="77777777" w:rsidR="0008022E" w:rsidRPr="00680ABC" w:rsidRDefault="0008022E" w:rsidP="0008022E">
      <w:pPr>
        <w:shd w:val="clear" w:color="auto" w:fill="FFFFFF"/>
        <w:ind w:right="338" w:firstLine="900"/>
        <w:jc w:val="both"/>
        <w:rPr>
          <w:color w:val="000000"/>
          <w:sz w:val="24"/>
          <w:szCs w:val="24"/>
        </w:rPr>
      </w:pPr>
    </w:p>
    <w:p w14:paraId="2EC2AB87" w14:textId="53F93A9B" w:rsidR="0008022E" w:rsidRPr="00680ABC" w:rsidRDefault="0008022E" w:rsidP="0008022E">
      <w:pPr>
        <w:jc w:val="center"/>
        <w:rPr>
          <w:b/>
          <w:sz w:val="24"/>
          <w:szCs w:val="24"/>
        </w:rPr>
      </w:pPr>
      <w:r w:rsidRPr="00680ABC">
        <w:rPr>
          <w:b/>
          <w:sz w:val="24"/>
          <w:szCs w:val="24"/>
        </w:rPr>
        <w:t>9 класс</w:t>
      </w:r>
    </w:p>
    <w:p w14:paraId="7D3B2412" w14:textId="77777777" w:rsidR="0008022E" w:rsidRPr="00680ABC" w:rsidRDefault="0008022E" w:rsidP="0008022E">
      <w:pPr>
        <w:shd w:val="clear" w:color="auto" w:fill="FFFFFF"/>
        <w:ind w:right="338" w:firstLine="900"/>
        <w:jc w:val="both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0"/>
        <w:gridCol w:w="2443"/>
        <w:gridCol w:w="825"/>
        <w:gridCol w:w="773"/>
        <w:gridCol w:w="773"/>
        <w:gridCol w:w="773"/>
        <w:gridCol w:w="1121"/>
      </w:tblGrid>
      <w:tr w:rsidR="0008022E" w:rsidRPr="00680ABC" w14:paraId="447E7F3D" w14:textId="77777777" w:rsidTr="004B68A7">
        <w:trPr>
          <w:trHeight w:val="570"/>
        </w:trPr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B20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DC7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8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0941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8022E" w:rsidRPr="00680ABC" w14:paraId="21B33019" w14:textId="77777777" w:rsidTr="00C349F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4202D" w14:textId="77777777" w:rsidR="0008022E" w:rsidRPr="00680ABC" w:rsidRDefault="0008022E" w:rsidP="00C349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0ABC">
              <w:rPr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8022E" w:rsidRPr="00680ABC" w14:paraId="37B2A298" w14:textId="77777777" w:rsidTr="00F6089C">
        <w:trPr>
          <w:trHeight w:val="315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8E913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26E5E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0FEB7" w14:textId="0FB4BF61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881FC" w14:textId="5ECF24D4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F494E" w14:textId="552240D0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C2E59" w14:textId="480174C5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ACD4C" w14:textId="27866EAD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9 Д</w:t>
            </w:r>
          </w:p>
        </w:tc>
      </w:tr>
      <w:tr w:rsidR="0008022E" w:rsidRPr="00680ABC" w14:paraId="507AF416" w14:textId="77777777" w:rsidTr="00F6089C">
        <w:trPr>
          <w:trHeight w:val="315"/>
        </w:trPr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6DB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1724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9E1C" w14:textId="389380C5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96C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0F4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609E" w14:textId="0DBFCE7A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812B" w14:textId="25D9423E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22E" w:rsidRPr="00680ABC" w14:paraId="64E3C15F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2C2F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64F3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B079" w14:textId="4EFC1A8D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BE8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90E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7617" w14:textId="1260C7AF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BFC1C" w14:textId="1ACF0ACF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08022E" w:rsidRPr="00680ABC" w14:paraId="72DA13B5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E3574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51BF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DE57B" w14:textId="5677176E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520A" w14:textId="48C7F051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FF82" w14:textId="78E1A703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E8B4" w14:textId="068A0BC2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305C" w14:textId="6E8DB144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0AE9CC5A" w14:textId="77777777" w:rsidTr="00F6089C">
        <w:trPr>
          <w:trHeight w:val="46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3023D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9ED3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D52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099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8F7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DAB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7C7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5FEC0310" w14:textId="77777777" w:rsidTr="00F6089C">
        <w:trPr>
          <w:trHeight w:val="315"/>
        </w:trPr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4F3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E05B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CCF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F0C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B0D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60C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 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68C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6 </w:t>
            </w:r>
          </w:p>
        </w:tc>
      </w:tr>
      <w:tr w:rsidR="0008022E" w:rsidRPr="00680ABC" w14:paraId="1A7C1F23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712C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A890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4E4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4CA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25A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CEC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E1A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08022E" w:rsidRPr="00680ABC" w14:paraId="3FFF883D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3363E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A8AA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47D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F06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39D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82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6C1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2A68554D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A71B0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4B80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29D2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193B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D243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287C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F636" w14:textId="77777777" w:rsidR="0008022E" w:rsidRPr="00680ABC" w:rsidRDefault="0008022E" w:rsidP="00C349FA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</w:t>
            </w:r>
          </w:p>
        </w:tc>
      </w:tr>
      <w:tr w:rsidR="0008022E" w:rsidRPr="00680ABC" w14:paraId="1C10BC25" w14:textId="77777777" w:rsidTr="00F6089C">
        <w:trPr>
          <w:trHeight w:val="615"/>
        </w:trPr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4316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9435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A0C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BEDE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3CE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B6E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545F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11AA9DDA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A60A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BC3A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DACF" w14:textId="5A83CC38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F397" w14:textId="2CD16657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D121" w14:textId="2DF713B3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C0B2" w14:textId="073BD34F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411C" w14:textId="5EA94C77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79F2D76E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65D08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D586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327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252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AFBA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228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521C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5AC0F588" w14:textId="77777777" w:rsidTr="00F6089C">
        <w:trPr>
          <w:trHeight w:val="315"/>
        </w:trPr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A04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A83A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9575" w14:textId="08967370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81EB" w14:textId="728BFBB0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FB1A" w14:textId="5A958F54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C90C" w14:textId="76D59642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9878" w14:textId="4093461D" w:rsidR="0008022E" w:rsidRPr="00680ABC" w:rsidRDefault="00310C29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13E4EFC5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83640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18E7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461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909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899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16E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EDE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4881B614" w14:textId="77777777" w:rsidTr="00F6089C">
        <w:trPr>
          <w:trHeight w:val="3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102A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EC8E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E080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4AF7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D5F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8F0B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6DD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22E" w:rsidRPr="00680ABC" w14:paraId="26EC9CF5" w14:textId="77777777" w:rsidTr="00F6089C">
        <w:trPr>
          <w:trHeight w:val="915"/>
        </w:trPr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917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DB7F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4E23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54A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7C01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123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EE38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022E" w:rsidRPr="00680ABC" w14:paraId="030D0745" w14:textId="77777777" w:rsidTr="00F6089C">
        <w:trPr>
          <w:trHeight w:val="615"/>
        </w:trPr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28D6" w14:textId="77777777" w:rsidR="0008022E" w:rsidRPr="00680ABC" w:rsidRDefault="0008022E" w:rsidP="00C349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7EAB" w14:textId="77777777" w:rsidR="0008022E" w:rsidRPr="00680ABC" w:rsidRDefault="0008022E" w:rsidP="009119D4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59A9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85D5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0342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F4BD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B094" w14:textId="77777777" w:rsidR="0008022E" w:rsidRPr="00680ABC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022E" w:rsidRPr="00680ABC" w14:paraId="5A7A1CED" w14:textId="77777777" w:rsidTr="00F6089C">
        <w:trPr>
          <w:trHeight w:val="315"/>
        </w:trPr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8BF4" w14:textId="77777777" w:rsidR="0008022E" w:rsidRPr="009119D4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D7BA" w14:textId="77777777" w:rsidR="0008022E" w:rsidRPr="00680ABC" w:rsidRDefault="0008022E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BB03" w14:textId="1204E261" w:rsidR="0008022E" w:rsidRPr="009119D4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  <w:r w:rsidR="008D2E2B"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1DA9" w14:textId="5F98A5A6" w:rsidR="0008022E" w:rsidRPr="009119D4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  <w:r w:rsidR="008D2E2B"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9F62" w14:textId="6EC26874" w:rsidR="0008022E" w:rsidRPr="009119D4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  <w:r w:rsidR="008D2E2B" w:rsidRPr="009119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34EA" w14:textId="0B2CD9F7" w:rsidR="0008022E" w:rsidRPr="009119D4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  <w:r w:rsidR="008D2E2B"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C554" w14:textId="27EDABF0" w:rsidR="0008022E" w:rsidRPr="009119D4" w:rsidRDefault="0008022E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  <w:r w:rsidR="008D2E2B" w:rsidRPr="009119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119D4" w:rsidRPr="00680ABC" w14:paraId="58167D94" w14:textId="77777777" w:rsidTr="00F6089C">
        <w:trPr>
          <w:trHeight w:val="315"/>
        </w:trPr>
        <w:tc>
          <w:tcPr>
            <w:tcW w:w="140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69FC4" w14:textId="66D2D569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BE530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4B1E" w14:textId="5854E370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267EF" w14:textId="3E8CFD73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11D7" w14:textId="5F7889ED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B5306" w14:textId="56D15AE6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CF8EE" w14:textId="5FF638F1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1-4</w:t>
            </w:r>
          </w:p>
        </w:tc>
      </w:tr>
      <w:tr w:rsidR="009119D4" w:rsidRPr="00680ABC" w14:paraId="41C55680" w14:textId="77777777" w:rsidTr="00F6089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F4F9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C30F" w14:textId="28A759CD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Математика. Алгебра (базовое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DEAE" w14:textId="372CD28F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396F2" w14:textId="4D967D8F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2A4AB" w14:textId="215BA6FA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D65" w14:textId="542177FF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88D66" w14:textId="23054DCD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19D4" w:rsidRPr="00680ABC" w14:paraId="0491952E" w14:textId="77777777" w:rsidTr="00F6089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205DF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1328" w14:textId="6AF34320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Алгебра +геометрия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A285" w14:textId="11631737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C2F9" w14:textId="217E64BC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B1A2" w14:textId="5664A395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D7244" w14:textId="6DE460C5" w:rsidR="009119D4" w:rsidRPr="009119D4" w:rsidRDefault="009119D4" w:rsidP="00F21EF5">
            <w:pPr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54916" w14:textId="6D615701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3</w:t>
            </w:r>
          </w:p>
        </w:tc>
      </w:tr>
      <w:tr w:rsidR="009119D4" w:rsidRPr="00680ABC" w14:paraId="381A74A2" w14:textId="77777777" w:rsidTr="00F6089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80CF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EDC2F" w14:textId="77777777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Обществознание</w:t>
            </w:r>
          </w:p>
          <w:p w14:paraId="4F72785D" w14:textId="1ED1DC9B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6897" w14:textId="7408DE94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95CC5" w14:textId="134FBD6B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CB67" w14:textId="752269D7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2675" w14:textId="4443513F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00989" w14:textId="6590A657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19D4" w:rsidRPr="00680ABC" w14:paraId="12B58E2E" w14:textId="77777777" w:rsidTr="00F6089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27176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6D9E" w14:textId="2A71DA6E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География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379D" w14:textId="6CD5779D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36D7B" w14:textId="545AB114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F3A7" w14:textId="36482D99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4421" w14:textId="0A0A1E8D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58680" w14:textId="4142C424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119D4" w:rsidRPr="00680ABC" w14:paraId="5B1F6354" w14:textId="77777777" w:rsidTr="00F6089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B580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4E657" w14:textId="0FDD6D50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Химия (углублённое изучение)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4E60" w14:textId="3CB74C63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B09C" w14:textId="5EFA3FE4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348D" w14:textId="4171E412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CE3EE" w14:textId="49476300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1215" w14:textId="52ADD662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119D4" w:rsidRPr="00680ABC" w14:paraId="295A5B35" w14:textId="77777777" w:rsidTr="00EB233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27D8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6B41" w14:textId="7447B419" w:rsidR="009119D4" w:rsidRPr="00680ABC" w:rsidRDefault="009119D4" w:rsidP="00F21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 (немецкий)</w:t>
            </w:r>
            <w:r w:rsidRPr="00680A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751A9" w14:textId="7383E707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4B150" w14:textId="6F304E46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319A2" w14:textId="2866B5AB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584F" w14:textId="1509FED8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79D4D" w14:textId="40F47441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119D4" w:rsidRPr="00680ABC" w14:paraId="24CECBF2" w14:textId="77777777" w:rsidTr="00F6089C">
        <w:trPr>
          <w:trHeight w:val="315"/>
        </w:trPr>
        <w:tc>
          <w:tcPr>
            <w:tcW w:w="14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18DF" w14:textId="77777777" w:rsidR="009119D4" w:rsidRPr="00680ABC" w:rsidRDefault="009119D4" w:rsidP="00C34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2F643" w14:textId="09F5045A" w:rsidR="009119D4" w:rsidRDefault="009119D4" w:rsidP="00F21EF5">
            <w:pPr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Модуль «Родной русский язык» в курсе «Русский язык»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E143F" w14:textId="7B8D89A5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B9FA8" w14:textId="38485169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8EA05" w14:textId="7F929F9A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6A34" w14:textId="3AC1CA9F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230F" w14:textId="580F9823" w:rsidR="009119D4" w:rsidRPr="009119D4" w:rsidRDefault="009119D4" w:rsidP="00C349FA">
            <w:pPr>
              <w:jc w:val="center"/>
              <w:rPr>
                <w:color w:val="000000"/>
                <w:sz w:val="24"/>
                <w:szCs w:val="24"/>
              </w:rPr>
            </w:pPr>
            <w:r w:rsidRPr="009119D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21EF5" w:rsidRPr="00680ABC" w14:paraId="12500783" w14:textId="77777777" w:rsidTr="00F6089C">
        <w:trPr>
          <w:trHeight w:val="315"/>
        </w:trPr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F57E74" w14:textId="77777777" w:rsidR="00F21EF5" w:rsidRPr="00680ABC" w:rsidRDefault="00F21EF5" w:rsidP="00F21EF5">
            <w:pPr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 xml:space="preserve">Углублённое изучение </w:t>
            </w:r>
          </w:p>
          <w:p w14:paraId="7FCF3E22" w14:textId="0600E177" w:rsidR="00F21EF5" w:rsidRPr="00680ABC" w:rsidRDefault="00F21EF5" w:rsidP="00F21E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география, математика, химия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8F8F45" w14:textId="73DEAF68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19B7" w14:textId="1AF362EE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36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5E8B" w14:textId="0626F9E3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36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AC4E7" w14:textId="204D4080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36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938F" w14:textId="4EB02978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98CEB" w14:textId="5733B88F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36</w:t>
            </w:r>
          </w:p>
        </w:tc>
      </w:tr>
      <w:tr w:rsidR="00F21EF5" w:rsidRPr="00680ABC" w14:paraId="3076D2D3" w14:textId="77777777" w:rsidTr="00F6089C">
        <w:trPr>
          <w:trHeight w:val="315"/>
        </w:trPr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D643FB" w14:textId="77777777" w:rsidR="00F21EF5" w:rsidRPr="00680ABC" w:rsidRDefault="00F21EF5" w:rsidP="00F21EF5">
            <w:pPr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Углублённое изучение</w:t>
            </w:r>
          </w:p>
          <w:p w14:paraId="523A6DCB" w14:textId="38FAE567" w:rsidR="00F21EF5" w:rsidRPr="00680ABC" w:rsidRDefault="00F21EF5" w:rsidP="00F21E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92D5D2" w14:textId="40FC211E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1A14B" w14:textId="7EDFC2B2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A971" w14:textId="693D242B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1CCE" w14:textId="69A1690C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F2FC" w14:textId="7047F2FC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199D2" w14:textId="13419088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35</w:t>
            </w:r>
          </w:p>
        </w:tc>
      </w:tr>
      <w:tr w:rsidR="00F21EF5" w:rsidRPr="00680ABC" w14:paraId="2BF916FA" w14:textId="77777777" w:rsidTr="00F6089C">
        <w:trPr>
          <w:trHeight w:val="315"/>
        </w:trPr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E0E5BB" w14:textId="77777777" w:rsidR="00F21EF5" w:rsidRPr="00680ABC" w:rsidRDefault="00F21EF5" w:rsidP="00F21EF5">
            <w:pPr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Всего часов за год</w:t>
            </w:r>
          </w:p>
          <w:p w14:paraId="302CB582" w14:textId="7CD9FC2A" w:rsidR="00F21EF5" w:rsidRPr="00680ABC" w:rsidRDefault="00F21EF5" w:rsidP="00F21EF5">
            <w:pPr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(34 учебные недели)</w:t>
            </w: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3C0236" w14:textId="77777777" w:rsidR="00F21EF5" w:rsidRPr="00680ABC" w:rsidRDefault="00F21EF5" w:rsidP="00F21E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E2DF3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1156</w:t>
            </w:r>
          </w:p>
          <w:p w14:paraId="1D35A79C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1224</w:t>
            </w:r>
          </w:p>
          <w:p w14:paraId="1F2D9E1F" w14:textId="2E6BC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5402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1156</w:t>
            </w:r>
          </w:p>
          <w:p w14:paraId="50729EA7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1224</w:t>
            </w:r>
          </w:p>
          <w:p w14:paraId="3417D032" w14:textId="583D42E9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0031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1156</w:t>
            </w:r>
          </w:p>
          <w:p w14:paraId="0D792116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1224</w:t>
            </w:r>
          </w:p>
          <w:p w14:paraId="109AEC34" w14:textId="7AF6EED4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1190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2E9F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1156</w:t>
            </w:r>
          </w:p>
          <w:p w14:paraId="2FA259B6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1224</w:t>
            </w:r>
          </w:p>
          <w:p w14:paraId="226438CC" w14:textId="02586DB1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1190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C8B47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1156</w:t>
            </w:r>
          </w:p>
          <w:p w14:paraId="0B081DC1" w14:textId="77777777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1224</w:t>
            </w:r>
          </w:p>
          <w:p w14:paraId="79E39C88" w14:textId="516A2B5C" w:rsidR="00F21EF5" w:rsidRPr="00680ABC" w:rsidRDefault="00F21EF5" w:rsidP="00F21EF5">
            <w:pPr>
              <w:jc w:val="center"/>
              <w:rPr>
                <w:sz w:val="24"/>
                <w:szCs w:val="24"/>
              </w:rPr>
            </w:pPr>
            <w:r w:rsidRPr="00680ABC">
              <w:rPr>
                <w:sz w:val="24"/>
                <w:szCs w:val="24"/>
              </w:rPr>
              <w:t>1190</w:t>
            </w:r>
          </w:p>
        </w:tc>
      </w:tr>
    </w:tbl>
    <w:p w14:paraId="53D2F536" w14:textId="77777777" w:rsidR="0008022E" w:rsidRPr="00680ABC" w:rsidRDefault="0008022E" w:rsidP="00C349FA">
      <w:pPr>
        <w:shd w:val="clear" w:color="auto" w:fill="FFFFFF"/>
        <w:ind w:right="338"/>
        <w:jc w:val="both"/>
        <w:rPr>
          <w:color w:val="000000"/>
          <w:sz w:val="24"/>
          <w:szCs w:val="24"/>
        </w:rPr>
      </w:pPr>
    </w:p>
    <w:p w14:paraId="6AB24544" w14:textId="77777777" w:rsidR="00C349FA" w:rsidRPr="00680ABC" w:rsidRDefault="00C349FA" w:rsidP="00C349FA">
      <w:pPr>
        <w:shd w:val="clear" w:color="auto" w:fill="FFFFFF"/>
        <w:ind w:right="338"/>
        <w:jc w:val="both"/>
        <w:rPr>
          <w:color w:val="000000"/>
          <w:sz w:val="24"/>
          <w:szCs w:val="24"/>
        </w:rPr>
      </w:pPr>
    </w:p>
    <w:p w14:paraId="47156468" w14:textId="460B7DFB" w:rsidR="00C349FA" w:rsidRDefault="00C349FA" w:rsidP="00C349F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80ABC">
        <w:rPr>
          <w:b/>
          <w:bCs/>
          <w:sz w:val="24"/>
          <w:szCs w:val="24"/>
        </w:rPr>
        <w:t>СРЕДНЕЕ ОБЩЕЕ ОБРАЗОВАНИЕ</w:t>
      </w:r>
    </w:p>
    <w:p w14:paraId="46E6AA9C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</w:p>
    <w:p w14:paraId="1A2C0102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Учебный план составлен в соответствии со следующими нормативно-правовыми документами:</w:t>
      </w:r>
    </w:p>
    <w:p w14:paraId="252F7781" w14:textId="77777777" w:rsidR="00861080" w:rsidRPr="00680ABC" w:rsidRDefault="00861080" w:rsidP="00861080">
      <w:pPr>
        <w:pStyle w:val="aa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 xml:space="preserve">Федеральным законом от 29.12.2012 № 273-ФЗ «Об образовании в Российской Федерации» в редакции от 02.03.2016г;  </w:t>
      </w:r>
    </w:p>
    <w:p w14:paraId="2908582C" w14:textId="77777777" w:rsidR="00861080" w:rsidRPr="00680ABC" w:rsidRDefault="00861080" w:rsidP="00861080">
      <w:pPr>
        <w:pStyle w:val="aa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 xml:space="preserve">"Примерной основной образовательной программой среднего общего образования"(одобрена решением федерального учебно-методического объединения по общему образованию, протокол от 28.06.2016 N 2/16-з); </w:t>
      </w:r>
    </w:p>
    <w:p w14:paraId="402B4E53" w14:textId="77777777" w:rsidR="00861080" w:rsidRPr="00680ABC" w:rsidRDefault="00861080" w:rsidP="00861080">
      <w:pPr>
        <w:pStyle w:val="aa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14:paraId="5868A4C9" w14:textId="77777777" w:rsidR="00861080" w:rsidRPr="00680ABC" w:rsidRDefault="00861080" w:rsidP="00861080">
      <w:pPr>
        <w:pStyle w:val="aa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1869CAB" w14:textId="77777777" w:rsidR="00861080" w:rsidRPr="00680ABC" w:rsidRDefault="00861080" w:rsidP="00861080">
      <w:pPr>
        <w:pStyle w:val="aa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 xml:space="preserve">Приказом </w:t>
      </w:r>
      <w:r w:rsidRPr="00680ABC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</w:t>
      </w:r>
      <w:r w:rsidRPr="00680ABC">
        <w:rPr>
          <w:rFonts w:ascii="Times New Roman" w:hAnsi="Times New Roman"/>
          <w:sz w:val="24"/>
          <w:szCs w:val="24"/>
        </w:rPr>
        <w:t xml:space="preserve"> РФ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 марта 2004 года № 1089.</w:t>
      </w:r>
    </w:p>
    <w:p w14:paraId="64352A4E" w14:textId="77777777" w:rsidR="00861080" w:rsidRPr="00680ABC" w:rsidRDefault="00861080" w:rsidP="00861080">
      <w:pPr>
        <w:numPr>
          <w:ilvl w:val="0"/>
          <w:numId w:val="4"/>
        </w:numPr>
        <w:shd w:val="clear" w:color="auto" w:fill="FFFFFF"/>
        <w:ind w:left="0"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Уставом школы;</w:t>
      </w:r>
    </w:p>
    <w:p w14:paraId="66A4D889" w14:textId="77777777" w:rsidR="00861080" w:rsidRPr="00680ABC" w:rsidRDefault="00861080" w:rsidP="00861080">
      <w:pPr>
        <w:numPr>
          <w:ilvl w:val="0"/>
          <w:numId w:val="4"/>
        </w:numPr>
        <w:shd w:val="clear" w:color="auto" w:fill="FFFFFF"/>
        <w:ind w:left="0"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 xml:space="preserve">Программой развития «Петролеум+». </w:t>
      </w:r>
    </w:p>
    <w:p w14:paraId="5D13F6AE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Продолжительность учебного года: 10-11 классы - 34 учебные недели.</w:t>
      </w:r>
    </w:p>
    <w:p w14:paraId="61EB552A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 xml:space="preserve">Продолжительность учебной недели– 6 дней. </w:t>
      </w:r>
    </w:p>
    <w:p w14:paraId="1C2F11F0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Продолжительность урока - 45 минут.</w:t>
      </w:r>
    </w:p>
    <w:p w14:paraId="54CFEA52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Продолжительность каникул в течение учебного года – не менее 30 дней.</w:t>
      </w:r>
    </w:p>
    <w:p w14:paraId="475D263A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 xml:space="preserve">Целью деятельности ОУ является обеспечение развития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 выбора и последующего освоения </w:t>
      </w:r>
      <w:r w:rsidRPr="00680ABC">
        <w:rPr>
          <w:color w:val="000000"/>
          <w:sz w:val="24"/>
          <w:szCs w:val="24"/>
        </w:rPr>
        <w:lastRenderedPageBreak/>
        <w:t>профессиональных образовательных программ, формирование личностных качеств учащихся, способности к самовоспитанию в соответствии с общечеловеческими, нравственными и культурными нормами.</w:t>
      </w:r>
    </w:p>
    <w:p w14:paraId="5B906220" w14:textId="77777777" w:rsidR="00861080" w:rsidRPr="00680ABC" w:rsidRDefault="00861080" w:rsidP="00861080">
      <w:pPr>
        <w:shd w:val="clear" w:color="auto" w:fill="FFFFFF"/>
        <w:ind w:firstLine="227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Среднее общее образование (10-11 классы)</w:t>
      </w:r>
    </w:p>
    <w:p w14:paraId="4D114469" w14:textId="77777777" w:rsidR="00861080" w:rsidRPr="00680ABC" w:rsidRDefault="00861080" w:rsidP="00861080">
      <w:pPr>
        <w:pStyle w:val="aa"/>
        <w:widowControl w:val="0"/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680ABC">
        <w:rPr>
          <w:rFonts w:ascii="Times New Roman" w:hAnsi="Times New Roman"/>
          <w:sz w:val="24"/>
          <w:szCs w:val="24"/>
        </w:rPr>
        <w:t>Среднее общее образование рассчитано на двухлетний срок освоения. Учебный план определяет количество учебных занятий за 2 года на одного обучающегося – не менее 2170 часов и не более 2590 часов (не более 37 часов в неделю). Учебный план направлен на реализацию общеобразовательных программ основного общего, среднего общего образования, на обеспечение профильной и дополнительной (углублённой) подготовки обучающихся по одному или нескольким предметам, а также целей и задач программы развития «Петролеум+».</w:t>
      </w:r>
    </w:p>
    <w:p w14:paraId="2A7A415E" w14:textId="77777777" w:rsidR="00861080" w:rsidRPr="00680ABC" w:rsidRDefault="00861080" w:rsidP="00861080">
      <w:pPr>
        <w:pStyle w:val="aa"/>
        <w:widowControl w:val="0"/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 xml:space="preserve">Учебный план составлен в соответствии с ФГОС СОО, в том числе с требованиями к результатам среднего общего образования, и сохраняет преемственность с примерной основной образовательной программой основного общего образования. с учетом индивидуальных образовательных траекторий учащихся и направлен на дифференциацию и индивидуализацию обучения, реализацию познавательных и личностных потребностей, на создание условий для самореализации посредством изучения учебных предметов на профильном и базовом уровне, обеспечивая освоение учащимися основных образовательных программ, установленных соответствующими государственными образовательными стандартами. Учащийся имеет право на обучение по индивидуальному учебному плану (далее – ИУП), в том числе на ускоренное обучение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ОУ (после получения основного общего образования);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ОУ, в установленном ею порядке, а также реализуемых в сетевой форме учебных предметов, курсов, дисциплин (модулей). </w:t>
      </w:r>
    </w:p>
    <w:p w14:paraId="2F2A8918" w14:textId="77777777" w:rsidR="00861080" w:rsidRPr="00680ABC" w:rsidRDefault="00861080" w:rsidP="00861080">
      <w:pPr>
        <w:pStyle w:val="aa"/>
        <w:widowControl w:val="0"/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 xml:space="preserve">Набор предметов инвариантной части ИУП соответствует набору предметов, обязательных для изучения в соответствии с </w:t>
      </w:r>
    </w:p>
    <w:p w14:paraId="0DDA1E4F" w14:textId="77777777" w:rsidR="00861080" w:rsidRPr="00680ABC" w:rsidRDefault="00861080" w:rsidP="00861080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 xml:space="preserve">ИУП учащихся формируется за счет выбора профильных предметов и набора спецкурсов, которые решают задачи углубления, расширения знания учебного предмета, входящего в учебный план. </w:t>
      </w:r>
    </w:p>
    <w:p w14:paraId="03C98635" w14:textId="77777777" w:rsidR="00861080" w:rsidRPr="00680ABC" w:rsidRDefault="00861080" w:rsidP="00861080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>2.4. С целью создания условий для формирования каждым учеником своего ИУП обучение по базовым предметам ведётся в профильных классах: технологический, естественно-научный, универсальный.</w:t>
      </w:r>
    </w:p>
    <w:p w14:paraId="652E59FF" w14:textId="77777777" w:rsidR="00861080" w:rsidRPr="00680ABC" w:rsidRDefault="00861080" w:rsidP="00861080">
      <w:pPr>
        <w:tabs>
          <w:tab w:val="num" w:pos="708"/>
        </w:tabs>
        <w:overflowPunct w:val="0"/>
        <w:ind w:firstLine="227"/>
        <w:jc w:val="both"/>
        <w:rPr>
          <w:sz w:val="24"/>
          <w:szCs w:val="24"/>
        </w:rPr>
      </w:pPr>
      <w:r w:rsidRPr="00680ABC">
        <w:rPr>
          <w:sz w:val="24"/>
          <w:szCs w:val="24"/>
        </w:rPr>
        <w:t xml:space="preserve">2.5. Учебный план профиля обучения и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«Россия в мире», «Физическая культура», «Основы безопасности жизнедеятельности», «Астрономия». </w:t>
      </w:r>
    </w:p>
    <w:p w14:paraId="3E3F7510" w14:textId="77777777" w:rsidR="00861080" w:rsidRPr="00680ABC" w:rsidRDefault="00861080" w:rsidP="00861080">
      <w:pPr>
        <w:pStyle w:val="aa"/>
        <w:widowControl w:val="0"/>
        <w:numPr>
          <w:ilvl w:val="0"/>
          <w:numId w:val="6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>на базовом уровне могут изучаться «География», «Информатика и ИКТ», «Экономика», «Право»;</w:t>
      </w:r>
    </w:p>
    <w:p w14:paraId="237AB018" w14:textId="77777777" w:rsidR="00861080" w:rsidRPr="00680ABC" w:rsidRDefault="00861080" w:rsidP="00861080">
      <w:pPr>
        <w:pStyle w:val="aa"/>
        <w:widowControl w:val="0"/>
        <w:numPr>
          <w:ilvl w:val="0"/>
          <w:numId w:val="6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>на углублённом уровне - «Математика: алгебра и начала анализа, геометрия», «Обществознание», «Физика», «Информатика и ИКТ», «Биология», «Химия».</w:t>
      </w:r>
    </w:p>
    <w:p w14:paraId="34C254EC" w14:textId="77777777" w:rsidR="00861080" w:rsidRPr="00680ABC" w:rsidRDefault="00861080" w:rsidP="00861080">
      <w:pPr>
        <w:pStyle w:val="aa"/>
        <w:widowControl w:val="0"/>
        <w:numPr>
          <w:ilvl w:val="0"/>
          <w:numId w:val="6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t>Предмет «Русский язык» в 10 классе изучается на базовом уровне, в целях получения высоких результатов освоения образовательной программы среднего общего образования отводится 3 часа подготовки в неделю. Обучение ведётся дифференцированно в соответствии с уровнем подготовки учащихся.</w:t>
      </w:r>
    </w:p>
    <w:p w14:paraId="1E40B129" w14:textId="77777777" w:rsidR="00861080" w:rsidRPr="00680ABC" w:rsidRDefault="00861080" w:rsidP="00861080">
      <w:pPr>
        <w:pStyle w:val="aa"/>
        <w:widowControl w:val="0"/>
        <w:numPr>
          <w:ilvl w:val="0"/>
          <w:numId w:val="6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 w:rsidRPr="00680ABC">
        <w:rPr>
          <w:rFonts w:ascii="Times New Roman" w:hAnsi="Times New Roman"/>
          <w:sz w:val="24"/>
          <w:szCs w:val="24"/>
        </w:rPr>
        <w:lastRenderedPageBreak/>
        <w:t>Обучение математике в 10 классе как на базовом, так и на углублённом уровне ведётся дифференцированно в соответствии с уровнем подготовки учащихся.</w:t>
      </w:r>
    </w:p>
    <w:p w14:paraId="32D93A0D" w14:textId="70B24DF8" w:rsidR="00861080" w:rsidRPr="00680ABC" w:rsidRDefault="00861080" w:rsidP="00861080">
      <w:pPr>
        <w:shd w:val="clear" w:color="auto" w:fill="FFFFFF"/>
        <w:ind w:firstLine="227"/>
        <w:jc w:val="both"/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>Школа обеспечивает реализацию индивидуальных учебных планов трёх профилей обучения: естественно-научного, технологического, универсального. Учебный план технологического профиля содержит 4 предмета на углублённом уровне изучения: математику, физику, информатику, русский язык; естественно- научный профиль содержит 4 предмета на углублённом уровне изучения: математику, биологию, химию, русский язык;  универсальный профиль- 1-3 предмета: обществознание, математику, русский язык. 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(10 класс) в рамках учебного времени, специально отведенного учебным планом. Промежуточная аттестация в 10 классах проводится по русскому языку и математике, по предметам углубленного изучения в форме экзамена, по литературе – в форме сочинения, по остальным предметам учебного плана выставляется средняя отметка исходя из отметок по частям образовательной программы.</w:t>
      </w:r>
    </w:p>
    <w:p w14:paraId="5294DB7D" w14:textId="77777777" w:rsidR="00861080" w:rsidRPr="00680ABC" w:rsidRDefault="00861080" w:rsidP="00861080">
      <w:pPr>
        <w:shd w:val="clear" w:color="auto" w:fill="FFFFFF"/>
        <w:ind w:firstLine="227"/>
        <w:jc w:val="both"/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>В рамках сформированных индивидуальных учебных планов (ИУП) в 11-х классах на профильном уровне изучаются предметы - химия (1 группа), математика (2 группы), обществознание (1 группа), физика (1 группа), география (1 группа), биология (1 группа), информатика (1 группа). С учетом выбора учащихся 11 классов за счет часов вариативной части в учебный план введены на базовом уровне предметы -   информатика и ИКТ, экономика, право, география.</w:t>
      </w:r>
    </w:p>
    <w:p w14:paraId="33B5314A" w14:textId="77777777" w:rsidR="00861080" w:rsidRPr="00680ABC" w:rsidRDefault="00861080" w:rsidP="00861080">
      <w:pPr>
        <w:ind w:firstLine="227"/>
        <w:jc w:val="both"/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 xml:space="preserve">Часы  вариативной части  учебного плана   представлены  элективными  учебными курсами, 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предмета: «Политическая география», «Химия в практических задачах и упражнения по органической химии», «Чтобы финансы не пели романсы», «Математика-абитуриенту», «Картографические задания и  задания на анализ иллюстраций на ЕГЭ по истории: трудности  и алгоритм выполнения», «Эссе на английском», «Тренировка ума на примере биологии», а также профессиональными пробами и практиками в рамках уникальной специфики школы. </w:t>
      </w:r>
    </w:p>
    <w:p w14:paraId="651F2A96" w14:textId="77777777" w:rsidR="00C349FA" w:rsidRPr="00680ABC" w:rsidRDefault="00C349FA" w:rsidP="00C349F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80ABC">
        <w:rPr>
          <w:rFonts w:eastAsia="Calibri"/>
          <w:b/>
          <w:sz w:val="24"/>
          <w:szCs w:val="24"/>
          <w:lang w:eastAsia="en-US"/>
        </w:rPr>
        <w:t>Технологический профиль</w:t>
      </w:r>
    </w:p>
    <w:p w14:paraId="77B19C9F" w14:textId="16FE01C4" w:rsidR="00C349FA" w:rsidRDefault="00C349FA" w:rsidP="00C349FA">
      <w:pPr>
        <w:widowControl/>
        <w:autoSpaceDE/>
        <w:autoSpaceDN/>
        <w:adjustRightInd/>
        <w:ind w:firstLine="227"/>
        <w:jc w:val="both"/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14:paraId="29968124" w14:textId="77777777" w:rsidR="008A3E3A" w:rsidRPr="00680ABC" w:rsidRDefault="008A3E3A" w:rsidP="00C349FA">
      <w:pPr>
        <w:widowControl/>
        <w:autoSpaceDE/>
        <w:autoSpaceDN/>
        <w:adjustRightInd/>
        <w:ind w:firstLine="227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716"/>
        <w:gridCol w:w="623"/>
        <w:gridCol w:w="679"/>
        <w:gridCol w:w="894"/>
        <w:gridCol w:w="869"/>
        <w:gridCol w:w="788"/>
      </w:tblGrid>
      <w:tr w:rsidR="00C349FA" w:rsidRPr="00680ABC" w14:paraId="7C44284D" w14:textId="77777777" w:rsidTr="00C349FA">
        <w:trPr>
          <w:trHeight w:val="781"/>
        </w:trPr>
        <w:tc>
          <w:tcPr>
            <w:tcW w:w="0" w:type="auto"/>
            <w:shd w:val="clear" w:color="auto" w:fill="auto"/>
          </w:tcPr>
          <w:p w14:paraId="73D281A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0" w:type="auto"/>
            <w:shd w:val="clear" w:color="auto" w:fill="auto"/>
          </w:tcPr>
          <w:p w14:paraId="6DC6159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36A41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Уровень изучения</w:t>
            </w:r>
          </w:p>
        </w:tc>
        <w:tc>
          <w:tcPr>
            <w:tcW w:w="0" w:type="auto"/>
            <w:shd w:val="clear" w:color="auto" w:fill="auto"/>
          </w:tcPr>
          <w:p w14:paraId="42429BD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0606C0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E1C3C5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C349FA" w:rsidRPr="00680ABC" w14:paraId="79B1D30A" w14:textId="77777777" w:rsidTr="00C349FA">
        <w:trPr>
          <w:trHeight w:val="402"/>
        </w:trPr>
        <w:tc>
          <w:tcPr>
            <w:tcW w:w="0" w:type="auto"/>
            <w:vMerge w:val="restart"/>
            <w:shd w:val="clear" w:color="auto" w:fill="auto"/>
          </w:tcPr>
          <w:p w14:paraId="5DCB097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14:paraId="5137A91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14:paraId="5F5EEFC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820D0D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7DF8F9D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53955AE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23CC8FB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4A0BC751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35FA20F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D07B9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14:paraId="7421A54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49CF27D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B38CEE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3D6665A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1C56D3E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6037F59B" w14:textId="77777777" w:rsidTr="00C349FA">
        <w:trPr>
          <w:trHeight w:val="389"/>
        </w:trPr>
        <w:tc>
          <w:tcPr>
            <w:tcW w:w="0" w:type="auto"/>
            <w:vMerge w:val="restart"/>
            <w:shd w:val="clear" w:color="auto" w:fill="auto"/>
          </w:tcPr>
          <w:p w14:paraId="40EA411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</w:tcPr>
          <w:p w14:paraId="75CF36C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0" w:type="auto"/>
            <w:shd w:val="clear" w:color="auto" w:fill="auto"/>
          </w:tcPr>
          <w:p w14:paraId="2975C8C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26A3B18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DEC6A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2D781ED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443985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2E9FF861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5DD6178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952205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0" w:type="auto"/>
            <w:shd w:val="clear" w:color="auto" w:fill="auto"/>
          </w:tcPr>
          <w:p w14:paraId="5EAF723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BBD5BE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A7BA86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4F8381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18C4E2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7AF83BED" w14:textId="77777777" w:rsidTr="00C349FA">
        <w:trPr>
          <w:trHeight w:val="389"/>
        </w:trPr>
        <w:tc>
          <w:tcPr>
            <w:tcW w:w="0" w:type="auto"/>
            <w:vMerge w:val="restart"/>
            <w:shd w:val="clear" w:color="auto" w:fill="auto"/>
          </w:tcPr>
          <w:p w14:paraId="4A08679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0" w:type="auto"/>
            <w:shd w:val="clear" w:color="auto" w:fill="auto"/>
          </w:tcPr>
          <w:p w14:paraId="3F7B2190" w14:textId="5347F03D" w:rsidR="00C349FA" w:rsidRPr="00680ABC" w:rsidRDefault="00B65A75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14:paraId="71C3680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079CE4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EB1A1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5554A2E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AFB04E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3F0EAD68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201FF8C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597793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14:paraId="1F119F5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21B02E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4B557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21BD37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08C3D0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5F4044AD" w14:textId="77777777" w:rsidTr="00C349FA">
        <w:trPr>
          <w:trHeight w:val="402"/>
        </w:trPr>
        <w:tc>
          <w:tcPr>
            <w:tcW w:w="0" w:type="auto"/>
            <w:vMerge w:val="restart"/>
            <w:shd w:val="clear" w:color="auto" w:fill="auto"/>
          </w:tcPr>
          <w:p w14:paraId="311F438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14:paraId="176E563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14:paraId="7EEED42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B4D90E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59BD5C6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210\6</w:t>
            </w:r>
          </w:p>
        </w:tc>
        <w:tc>
          <w:tcPr>
            <w:tcW w:w="0" w:type="auto"/>
            <w:shd w:val="clear" w:color="auto" w:fill="auto"/>
          </w:tcPr>
          <w:p w14:paraId="508F2E9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210\6</w:t>
            </w:r>
          </w:p>
        </w:tc>
        <w:tc>
          <w:tcPr>
            <w:tcW w:w="0" w:type="auto"/>
            <w:shd w:val="clear" w:color="auto" w:fill="auto"/>
          </w:tcPr>
          <w:p w14:paraId="1FFA454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</w:tr>
      <w:tr w:rsidR="00C349FA" w:rsidRPr="00680ABC" w14:paraId="14252DDA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3F978E2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435E1F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14:paraId="122B5CA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48D95C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66B7045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140\4</w:t>
            </w:r>
          </w:p>
        </w:tc>
        <w:tc>
          <w:tcPr>
            <w:tcW w:w="0" w:type="auto"/>
            <w:shd w:val="clear" w:color="auto" w:fill="auto"/>
          </w:tcPr>
          <w:p w14:paraId="162DBD9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140\4</w:t>
            </w:r>
          </w:p>
        </w:tc>
        <w:tc>
          <w:tcPr>
            <w:tcW w:w="0" w:type="auto"/>
            <w:shd w:val="clear" w:color="auto" w:fill="auto"/>
          </w:tcPr>
          <w:p w14:paraId="73D02B9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49FA" w:rsidRPr="00680ABC" w14:paraId="0E5A1ACD" w14:textId="77777777" w:rsidTr="00C349FA">
        <w:trPr>
          <w:trHeight w:val="389"/>
        </w:trPr>
        <w:tc>
          <w:tcPr>
            <w:tcW w:w="0" w:type="auto"/>
            <w:vMerge w:val="restart"/>
            <w:shd w:val="clear" w:color="auto" w:fill="auto"/>
          </w:tcPr>
          <w:p w14:paraId="715CD08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0" w:type="auto"/>
            <w:shd w:val="clear" w:color="auto" w:fill="auto"/>
          </w:tcPr>
          <w:p w14:paraId="10B9683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14:paraId="33E012C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3CF50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5B90986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175\5</w:t>
            </w:r>
          </w:p>
        </w:tc>
        <w:tc>
          <w:tcPr>
            <w:tcW w:w="0" w:type="auto"/>
            <w:shd w:val="clear" w:color="auto" w:fill="auto"/>
          </w:tcPr>
          <w:p w14:paraId="5533B49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175\5</w:t>
            </w:r>
          </w:p>
        </w:tc>
        <w:tc>
          <w:tcPr>
            <w:tcW w:w="0" w:type="auto"/>
            <w:shd w:val="clear" w:color="auto" w:fill="auto"/>
          </w:tcPr>
          <w:p w14:paraId="3BA39A1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C349FA" w:rsidRPr="00680ABC" w14:paraId="72508800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31C2ECC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43405915"/>
          </w:p>
        </w:tc>
        <w:tc>
          <w:tcPr>
            <w:tcW w:w="0" w:type="auto"/>
            <w:shd w:val="clear" w:color="auto" w:fill="auto"/>
          </w:tcPr>
          <w:p w14:paraId="1E02AB5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14:paraId="67741E0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6CB0717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FEDA2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1703A28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017EA36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bookmarkEnd w:id="3"/>
      <w:tr w:rsidR="00C349FA" w:rsidRPr="00680ABC" w14:paraId="030A4DF4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167E6E6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5F055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14:paraId="575DC2B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4303989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C02600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0229DD3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1B1801D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C349FA" w:rsidRPr="00680ABC" w14:paraId="24C61C11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3D5D356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BD666E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0" w:type="auto"/>
            <w:shd w:val="clear" w:color="auto" w:fill="auto"/>
          </w:tcPr>
          <w:p w14:paraId="2B362BB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5837109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3849B9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2152D4A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1B5568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</w:tr>
      <w:tr w:rsidR="00C349FA" w:rsidRPr="00680ABC" w14:paraId="5ADD3325" w14:textId="77777777" w:rsidTr="00C349FA">
        <w:trPr>
          <w:trHeight w:val="794"/>
        </w:trPr>
        <w:tc>
          <w:tcPr>
            <w:tcW w:w="0" w:type="auto"/>
            <w:vMerge w:val="restart"/>
            <w:shd w:val="clear" w:color="auto" w:fill="auto"/>
          </w:tcPr>
          <w:p w14:paraId="5F2F7E8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14:paraId="3C162DC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14:paraId="39E612B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4A69BD6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593924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195F655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BBE9EC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02BFA849" w14:textId="77777777" w:rsidTr="00C349FA">
        <w:trPr>
          <w:trHeight w:val="402"/>
        </w:trPr>
        <w:tc>
          <w:tcPr>
            <w:tcW w:w="0" w:type="auto"/>
            <w:vMerge/>
            <w:shd w:val="clear" w:color="auto" w:fill="auto"/>
          </w:tcPr>
          <w:p w14:paraId="72FFF4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65C8D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14:paraId="3BD634D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23B7304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5C3981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7BAD853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4ADC5BE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C349FA" w:rsidRPr="00680ABC" w14:paraId="30FF9ED2" w14:textId="77777777" w:rsidTr="00C349FA">
        <w:trPr>
          <w:trHeight w:val="781"/>
        </w:trPr>
        <w:tc>
          <w:tcPr>
            <w:tcW w:w="0" w:type="auto"/>
            <w:shd w:val="clear" w:color="auto" w:fill="auto"/>
          </w:tcPr>
          <w:p w14:paraId="0DA79E7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275DEB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0" w:type="auto"/>
            <w:shd w:val="clear" w:color="auto" w:fill="auto"/>
          </w:tcPr>
          <w:p w14:paraId="2EEE13E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E7D934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86E96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7CB4BE4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CF57E6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</w:tr>
      <w:tr w:rsidR="00C349FA" w:rsidRPr="00680ABC" w14:paraId="72033C07" w14:textId="77777777" w:rsidTr="00C349FA">
        <w:trPr>
          <w:trHeight w:val="781"/>
        </w:trPr>
        <w:tc>
          <w:tcPr>
            <w:tcW w:w="0" w:type="auto"/>
            <w:shd w:val="clear" w:color="auto" w:fill="auto"/>
          </w:tcPr>
          <w:p w14:paraId="168CF19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0" w:type="auto"/>
            <w:shd w:val="clear" w:color="auto" w:fill="auto"/>
          </w:tcPr>
          <w:p w14:paraId="381C56C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23A5AA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3B569C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A7C35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 xml:space="preserve"> 36-1296</w:t>
            </w:r>
          </w:p>
        </w:tc>
        <w:tc>
          <w:tcPr>
            <w:tcW w:w="0" w:type="auto"/>
            <w:shd w:val="clear" w:color="auto" w:fill="auto"/>
          </w:tcPr>
          <w:p w14:paraId="7BFDEED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36-1296</w:t>
            </w:r>
          </w:p>
        </w:tc>
        <w:tc>
          <w:tcPr>
            <w:tcW w:w="0" w:type="auto"/>
            <w:shd w:val="clear" w:color="auto" w:fill="auto"/>
          </w:tcPr>
          <w:p w14:paraId="57BFBEB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2592</w:t>
            </w:r>
          </w:p>
        </w:tc>
      </w:tr>
    </w:tbl>
    <w:p w14:paraId="0122CD6F" w14:textId="77777777" w:rsidR="00C349FA" w:rsidRPr="00680ABC" w:rsidRDefault="00C349FA" w:rsidP="00C349FA">
      <w:pPr>
        <w:shd w:val="clear" w:color="auto" w:fill="FFFFFF"/>
        <w:ind w:right="-1"/>
        <w:jc w:val="center"/>
        <w:rPr>
          <w:sz w:val="24"/>
          <w:szCs w:val="24"/>
        </w:rPr>
      </w:pPr>
    </w:p>
    <w:p w14:paraId="2F2FDC97" w14:textId="77777777" w:rsidR="00C349FA" w:rsidRPr="00680ABC" w:rsidRDefault="00C349FA" w:rsidP="00C349F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80ABC">
        <w:rPr>
          <w:b/>
          <w:bCs/>
          <w:sz w:val="24"/>
          <w:szCs w:val="24"/>
        </w:rPr>
        <w:t>Естественно- научный профиль</w:t>
      </w:r>
    </w:p>
    <w:p w14:paraId="0B364F1A" w14:textId="61B5D01E" w:rsidR="00C349FA" w:rsidRPr="00680ABC" w:rsidRDefault="008A3E3A" w:rsidP="008A3E3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349FA" w:rsidRPr="00680ABC">
        <w:rPr>
          <w:sz w:val="24"/>
          <w:szCs w:val="24"/>
        </w:rPr>
        <w:t xml:space="preserve"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 </w:t>
      </w:r>
    </w:p>
    <w:p w14:paraId="3D85591C" w14:textId="77777777" w:rsidR="00C349FA" w:rsidRPr="00680ABC" w:rsidRDefault="00C349FA" w:rsidP="00C349FA">
      <w:pPr>
        <w:ind w:firstLine="22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751"/>
        <w:gridCol w:w="635"/>
        <w:gridCol w:w="693"/>
        <w:gridCol w:w="763"/>
        <w:gridCol w:w="763"/>
        <w:gridCol w:w="788"/>
      </w:tblGrid>
      <w:tr w:rsidR="00C349FA" w:rsidRPr="00680ABC" w14:paraId="65141E3B" w14:textId="77777777" w:rsidTr="00C349FA">
        <w:tc>
          <w:tcPr>
            <w:tcW w:w="0" w:type="auto"/>
            <w:shd w:val="clear" w:color="auto" w:fill="auto"/>
          </w:tcPr>
          <w:p w14:paraId="3FB857A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0" w:type="auto"/>
            <w:shd w:val="clear" w:color="auto" w:fill="auto"/>
          </w:tcPr>
          <w:p w14:paraId="1E0731E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5133AE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Уровень изучения</w:t>
            </w:r>
          </w:p>
        </w:tc>
        <w:tc>
          <w:tcPr>
            <w:tcW w:w="0" w:type="auto"/>
            <w:shd w:val="clear" w:color="auto" w:fill="auto"/>
          </w:tcPr>
          <w:p w14:paraId="1DC74F5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23A8E0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B674D7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C349FA" w:rsidRPr="00680ABC" w14:paraId="49889E50" w14:textId="77777777" w:rsidTr="00C349FA">
        <w:tc>
          <w:tcPr>
            <w:tcW w:w="0" w:type="auto"/>
            <w:vMerge w:val="restart"/>
            <w:shd w:val="clear" w:color="auto" w:fill="auto"/>
          </w:tcPr>
          <w:p w14:paraId="4FD8B74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14:paraId="47FB92E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14:paraId="193EA02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292A68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1F0C336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321D01D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1DDD300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7B67D62C" w14:textId="77777777" w:rsidTr="00C349FA">
        <w:tc>
          <w:tcPr>
            <w:tcW w:w="0" w:type="auto"/>
            <w:vMerge/>
            <w:shd w:val="clear" w:color="auto" w:fill="auto"/>
          </w:tcPr>
          <w:p w14:paraId="192E432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ED1D0D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14:paraId="72463E2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BCBE4F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1ACBF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27108B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40D6618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4145AF7F" w14:textId="77777777" w:rsidTr="00C349FA">
        <w:tc>
          <w:tcPr>
            <w:tcW w:w="0" w:type="auto"/>
            <w:vMerge w:val="restart"/>
            <w:shd w:val="clear" w:color="auto" w:fill="auto"/>
          </w:tcPr>
          <w:p w14:paraId="5990524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</w:tcPr>
          <w:p w14:paraId="10B1C7E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0" w:type="auto"/>
            <w:shd w:val="clear" w:color="auto" w:fill="auto"/>
          </w:tcPr>
          <w:p w14:paraId="0F4F061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65AA89E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A788CE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5DC23FA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0011ADD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270839E0" w14:textId="77777777" w:rsidTr="00C349FA">
        <w:tc>
          <w:tcPr>
            <w:tcW w:w="0" w:type="auto"/>
            <w:vMerge/>
            <w:shd w:val="clear" w:color="auto" w:fill="auto"/>
          </w:tcPr>
          <w:p w14:paraId="296A780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8C54D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0" w:type="auto"/>
            <w:shd w:val="clear" w:color="auto" w:fill="auto"/>
          </w:tcPr>
          <w:p w14:paraId="469F152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5FFAF4E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991E7D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77ACC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2BEBF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9FA" w:rsidRPr="00680ABC" w14:paraId="54A9DA8C" w14:textId="77777777" w:rsidTr="00C349FA">
        <w:tc>
          <w:tcPr>
            <w:tcW w:w="0" w:type="auto"/>
            <w:vMerge w:val="restart"/>
            <w:shd w:val="clear" w:color="auto" w:fill="auto"/>
          </w:tcPr>
          <w:p w14:paraId="01A1035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0" w:type="auto"/>
            <w:shd w:val="clear" w:color="auto" w:fill="auto"/>
          </w:tcPr>
          <w:p w14:paraId="190B0172" w14:textId="18EFC251" w:rsidR="00C349FA" w:rsidRPr="00680ABC" w:rsidRDefault="00B65A75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14:paraId="5643332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6B0E421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D0B13B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4D007B3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684EDF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637F62EC" w14:textId="77777777" w:rsidTr="00C349FA">
        <w:tc>
          <w:tcPr>
            <w:tcW w:w="0" w:type="auto"/>
            <w:vMerge/>
            <w:shd w:val="clear" w:color="auto" w:fill="auto"/>
          </w:tcPr>
          <w:p w14:paraId="1332011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603C6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14:paraId="06F9F09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D90B5E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39EC18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C738DE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68175E0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5137DDEB" w14:textId="77777777" w:rsidTr="00C349FA">
        <w:tc>
          <w:tcPr>
            <w:tcW w:w="0" w:type="auto"/>
            <w:vMerge w:val="restart"/>
            <w:shd w:val="clear" w:color="auto" w:fill="auto"/>
          </w:tcPr>
          <w:p w14:paraId="2902E7E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14:paraId="6F875F8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14:paraId="3768E3B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F487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3911208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210\6</w:t>
            </w:r>
          </w:p>
        </w:tc>
        <w:tc>
          <w:tcPr>
            <w:tcW w:w="0" w:type="auto"/>
            <w:shd w:val="clear" w:color="auto" w:fill="auto"/>
          </w:tcPr>
          <w:p w14:paraId="611A3A1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210\6</w:t>
            </w:r>
          </w:p>
        </w:tc>
        <w:tc>
          <w:tcPr>
            <w:tcW w:w="0" w:type="auto"/>
            <w:shd w:val="clear" w:color="auto" w:fill="auto"/>
          </w:tcPr>
          <w:p w14:paraId="4633EDD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</w:tr>
      <w:tr w:rsidR="00C349FA" w:rsidRPr="00680ABC" w14:paraId="2A3E023C" w14:textId="77777777" w:rsidTr="00C349FA">
        <w:tc>
          <w:tcPr>
            <w:tcW w:w="0" w:type="auto"/>
            <w:vMerge/>
            <w:shd w:val="clear" w:color="auto" w:fill="auto"/>
          </w:tcPr>
          <w:p w14:paraId="67495C8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6FB74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14:paraId="4CD711E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1D5E4F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BCC33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140\4</w:t>
            </w:r>
          </w:p>
        </w:tc>
        <w:tc>
          <w:tcPr>
            <w:tcW w:w="0" w:type="auto"/>
            <w:shd w:val="clear" w:color="auto" w:fill="auto"/>
          </w:tcPr>
          <w:p w14:paraId="259A3B4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140\4</w:t>
            </w:r>
          </w:p>
        </w:tc>
        <w:tc>
          <w:tcPr>
            <w:tcW w:w="0" w:type="auto"/>
            <w:shd w:val="clear" w:color="auto" w:fill="auto"/>
          </w:tcPr>
          <w:p w14:paraId="28DFBC0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49FA" w:rsidRPr="00680ABC" w14:paraId="3847C3F1" w14:textId="77777777" w:rsidTr="00C349FA">
        <w:tc>
          <w:tcPr>
            <w:tcW w:w="0" w:type="auto"/>
            <w:vMerge w:val="restart"/>
            <w:shd w:val="clear" w:color="auto" w:fill="auto"/>
          </w:tcPr>
          <w:p w14:paraId="795F8D2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0" w:type="auto"/>
            <w:shd w:val="clear" w:color="auto" w:fill="auto"/>
          </w:tcPr>
          <w:p w14:paraId="61B625B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14:paraId="23D208F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4BAFC97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1D1E31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5C015D3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3B61F6D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6FA1E8BF" w14:textId="77777777" w:rsidTr="00C349FA">
        <w:tc>
          <w:tcPr>
            <w:tcW w:w="0" w:type="auto"/>
            <w:vMerge/>
            <w:shd w:val="clear" w:color="auto" w:fill="auto"/>
          </w:tcPr>
          <w:p w14:paraId="3434B79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574CB5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14:paraId="4CA8AEA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E4025E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7DFB4A2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175\5</w:t>
            </w:r>
          </w:p>
        </w:tc>
        <w:tc>
          <w:tcPr>
            <w:tcW w:w="0" w:type="auto"/>
            <w:shd w:val="clear" w:color="auto" w:fill="auto"/>
          </w:tcPr>
          <w:p w14:paraId="2C59041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175\5</w:t>
            </w:r>
          </w:p>
        </w:tc>
        <w:tc>
          <w:tcPr>
            <w:tcW w:w="0" w:type="auto"/>
            <w:shd w:val="clear" w:color="auto" w:fill="auto"/>
          </w:tcPr>
          <w:p w14:paraId="6DFF210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C349FA" w:rsidRPr="00680ABC" w14:paraId="39C5ED53" w14:textId="77777777" w:rsidTr="00C349FA">
        <w:tc>
          <w:tcPr>
            <w:tcW w:w="0" w:type="auto"/>
            <w:vMerge/>
            <w:shd w:val="clear" w:color="auto" w:fill="auto"/>
          </w:tcPr>
          <w:p w14:paraId="316AC90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8AE925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14:paraId="0C31F9E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44D50B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551E33A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210\3</w:t>
            </w:r>
          </w:p>
        </w:tc>
        <w:tc>
          <w:tcPr>
            <w:tcW w:w="0" w:type="auto"/>
            <w:shd w:val="clear" w:color="auto" w:fill="auto"/>
          </w:tcPr>
          <w:p w14:paraId="02AF755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210\3</w:t>
            </w:r>
          </w:p>
        </w:tc>
        <w:tc>
          <w:tcPr>
            <w:tcW w:w="0" w:type="auto"/>
            <w:shd w:val="clear" w:color="auto" w:fill="auto"/>
          </w:tcPr>
          <w:p w14:paraId="203559E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</w:tr>
      <w:tr w:rsidR="00C349FA" w:rsidRPr="00680ABC" w14:paraId="7093D509" w14:textId="77777777" w:rsidTr="00C349FA">
        <w:tc>
          <w:tcPr>
            <w:tcW w:w="0" w:type="auto"/>
            <w:vMerge/>
            <w:shd w:val="clear" w:color="auto" w:fill="auto"/>
          </w:tcPr>
          <w:p w14:paraId="792E58C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2118D8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14:paraId="766F8B5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040BEB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E1D2B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785E8F7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EB2131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</w:tr>
      <w:tr w:rsidR="00C349FA" w:rsidRPr="00680ABC" w14:paraId="1694E0DD" w14:textId="77777777" w:rsidTr="00C349FA">
        <w:tc>
          <w:tcPr>
            <w:tcW w:w="0" w:type="auto"/>
            <w:vMerge w:val="restart"/>
            <w:shd w:val="clear" w:color="auto" w:fill="auto"/>
          </w:tcPr>
          <w:p w14:paraId="7260BF7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14:paraId="049F1D1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14:paraId="672CC15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B03193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EAA28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4468F4B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0980359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22D23B18" w14:textId="77777777" w:rsidTr="00C349FA">
        <w:tc>
          <w:tcPr>
            <w:tcW w:w="0" w:type="auto"/>
            <w:vMerge/>
            <w:shd w:val="clear" w:color="auto" w:fill="auto"/>
          </w:tcPr>
          <w:p w14:paraId="68832D3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697F6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14:paraId="69495AA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E27700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A02126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0C88493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636E8AD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C349FA" w:rsidRPr="00680ABC" w14:paraId="3E0A43DF" w14:textId="77777777" w:rsidTr="00C349FA">
        <w:tc>
          <w:tcPr>
            <w:tcW w:w="0" w:type="auto"/>
            <w:shd w:val="clear" w:color="auto" w:fill="auto"/>
          </w:tcPr>
          <w:p w14:paraId="7631D66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FAAFE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0" w:type="auto"/>
            <w:shd w:val="clear" w:color="auto" w:fill="auto"/>
          </w:tcPr>
          <w:p w14:paraId="5C3A978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ED38D2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4D9ED3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576E936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1A8FC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</w:tr>
      <w:tr w:rsidR="00C349FA" w:rsidRPr="00680ABC" w14:paraId="1A55FCEF" w14:textId="77777777" w:rsidTr="00C349FA">
        <w:tc>
          <w:tcPr>
            <w:tcW w:w="0" w:type="auto"/>
            <w:shd w:val="clear" w:color="auto" w:fill="auto"/>
          </w:tcPr>
          <w:p w14:paraId="2ADA8A8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0" w:type="auto"/>
            <w:shd w:val="clear" w:color="auto" w:fill="auto"/>
          </w:tcPr>
          <w:p w14:paraId="1D01C9B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8A5504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9063805" w14:textId="0C25DE2D" w:rsidR="00C349FA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9FEB6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0" w:type="auto"/>
            <w:shd w:val="clear" w:color="auto" w:fill="auto"/>
          </w:tcPr>
          <w:p w14:paraId="0817F67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8A7" w:rsidRPr="00680ABC" w14:paraId="79823853" w14:textId="77777777" w:rsidTr="00C349FA">
        <w:tc>
          <w:tcPr>
            <w:tcW w:w="0" w:type="auto"/>
            <w:shd w:val="clear" w:color="auto" w:fill="auto"/>
          </w:tcPr>
          <w:p w14:paraId="35340467" w14:textId="0D47B4B1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2799A50F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C5DE86C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9AA4502" w14:textId="740DCD17" w:rsidR="004B68A7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24264C66" w14:textId="23C37849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C4DA365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9FA" w:rsidRPr="00680ABC" w14:paraId="635B2C69" w14:textId="77777777" w:rsidTr="00C349FA">
        <w:tc>
          <w:tcPr>
            <w:tcW w:w="0" w:type="auto"/>
            <w:shd w:val="clear" w:color="auto" w:fill="auto"/>
          </w:tcPr>
          <w:p w14:paraId="6FD512E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Итого часов</w:t>
            </w:r>
          </w:p>
        </w:tc>
        <w:tc>
          <w:tcPr>
            <w:tcW w:w="0" w:type="auto"/>
            <w:shd w:val="clear" w:color="auto" w:fill="auto"/>
          </w:tcPr>
          <w:p w14:paraId="5C43C71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F3AAC9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8FB8C1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0" w:type="auto"/>
            <w:shd w:val="clear" w:color="auto" w:fill="auto"/>
          </w:tcPr>
          <w:p w14:paraId="6539745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1225</w:t>
            </w:r>
          </w:p>
        </w:tc>
        <w:tc>
          <w:tcPr>
            <w:tcW w:w="0" w:type="auto"/>
            <w:shd w:val="clear" w:color="auto" w:fill="auto"/>
          </w:tcPr>
          <w:p w14:paraId="68320E4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2520</w:t>
            </w:r>
          </w:p>
        </w:tc>
      </w:tr>
    </w:tbl>
    <w:p w14:paraId="3BC397D4" w14:textId="77777777" w:rsidR="00C349FA" w:rsidRPr="00680ABC" w:rsidRDefault="00C349FA" w:rsidP="00C349FA">
      <w:pPr>
        <w:shd w:val="clear" w:color="auto" w:fill="FFFFFF"/>
        <w:ind w:right="-1"/>
        <w:jc w:val="center"/>
        <w:rPr>
          <w:sz w:val="24"/>
          <w:szCs w:val="24"/>
        </w:rPr>
      </w:pPr>
    </w:p>
    <w:p w14:paraId="59A47821" w14:textId="5F78675F" w:rsidR="00C349FA" w:rsidRPr="00680ABC" w:rsidRDefault="008A3E3A" w:rsidP="008A3E3A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</w:t>
      </w:r>
      <w:r w:rsidR="00C349FA" w:rsidRPr="00680ABC">
        <w:rPr>
          <w:rFonts w:eastAsia="Calibri"/>
          <w:b/>
          <w:sz w:val="24"/>
          <w:szCs w:val="24"/>
          <w:lang w:eastAsia="en-US"/>
        </w:rPr>
        <w:t xml:space="preserve">Универсальный профиль </w:t>
      </w:r>
    </w:p>
    <w:p w14:paraId="15A17B35" w14:textId="4E1BC813" w:rsidR="00C349FA" w:rsidRPr="00680ABC" w:rsidRDefault="00C349FA" w:rsidP="00C349FA">
      <w:pPr>
        <w:widowControl/>
        <w:autoSpaceDE/>
        <w:autoSpaceDN/>
        <w:adjustRightInd/>
        <w:spacing w:line="259" w:lineRule="auto"/>
        <w:ind w:firstLine="227"/>
        <w:rPr>
          <w:rFonts w:eastAsia="Calibri"/>
          <w:bCs/>
          <w:sz w:val="24"/>
          <w:szCs w:val="24"/>
          <w:lang w:eastAsia="en-US"/>
        </w:rPr>
      </w:pPr>
      <w:r w:rsidRPr="00680ABC">
        <w:rPr>
          <w:rFonts w:eastAsia="Calibri"/>
          <w:bCs/>
          <w:sz w:val="24"/>
          <w:szCs w:val="24"/>
          <w:lang w:eastAsia="en-US"/>
        </w:rPr>
        <w:lastRenderedPageBreak/>
        <w:t>Универсальный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</w:t>
      </w:r>
      <w:r w:rsidR="004B68A7">
        <w:rPr>
          <w:rFonts w:eastAsia="Calibri"/>
          <w:bCs/>
          <w:sz w:val="24"/>
          <w:szCs w:val="24"/>
          <w:lang w:eastAsia="en-US"/>
        </w:rPr>
        <w:t>е</w:t>
      </w:r>
      <w:r w:rsidRPr="00680ABC">
        <w:rPr>
          <w:rFonts w:eastAsia="Calibri"/>
          <w:bCs/>
          <w:sz w:val="24"/>
          <w:szCs w:val="24"/>
          <w:lang w:eastAsia="en-US"/>
        </w:rPr>
        <w:t>: обществознание, математику</w:t>
      </w:r>
    </w:p>
    <w:p w14:paraId="6F006556" w14:textId="77777777" w:rsidR="00C349FA" w:rsidRPr="00680ABC" w:rsidRDefault="00C349FA" w:rsidP="00C349FA">
      <w:pPr>
        <w:widowControl/>
        <w:autoSpaceDE/>
        <w:autoSpaceDN/>
        <w:adjustRightInd/>
        <w:spacing w:after="16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1742"/>
        <w:gridCol w:w="632"/>
        <w:gridCol w:w="689"/>
        <w:gridCol w:w="763"/>
        <w:gridCol w:w="763"/>
        <w:gridCol w:w="788"/>
      </w:tblGrid>
      <w:tr w:rsidR="00C349FA" w:rsidRPr="00680ABC" w14:paraId="15B897F4" w14:textId="77777777" w:rsidTr="00C349FA">
        <w:tc>
          <w:tcPr>
            <w:tcW w:w="0" w:type="auto"/>
            <w:shd w:val="clear" w:color="auto" w:fill="auto"/>
          </w:tcPr>
          <w:p w14:paraId="7D3C803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0" w:type="auto"/>
            <w:shd w:val="clear" w:color="auto" w:fill="auto"/>
          </w:tcPr>
          <w:p w14:paraId="150F8E1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0CA75D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Уровень изучения</w:t>
            </w:r>
          </w:p>
        </w:tc>
        <w:tc>
          <w:tcPr>
            <w:tcW w:w="0" w:type="auto"/>
            <w:shd w:val="clear" w:color="auto" w:fill="auto"/>
          </w:tcPr>
          <w:p w14:paraId="4217E4D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9B2F23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103B16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C349FA" w:rsidRPr="00680ABC" w14:paraId="6D29A660" w14:textId="77777777" w:rsidTr="00C349FA">
        <w:tc>
          <w:tcPr>
            <w:tcW w:w="0" w:type="auto"/>
            <w:vMerge w:val="restart"/>
            <w:shd w:val="clear" w:color="auto" w:fill="auto"/>
          </w:tcPr>
          <w:p w14:paraId="65AA2A9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14:paraId="4C305FC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14:paraId="76D76AB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25363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4B9D7FB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439A85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62FBB3B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3ABACC8A" w14:textId="77777777" w:rsidTr="00C349FA">
        <w:tc>
          <w:tcPr>
            <w:tcW w:w="0" w:type="auto"/>
            <w:vMerge/>
            <w:shd w:val="clear" w:color="auto" w:fill="auto"/>
          </w:tcPr>
          <w:p w14:paraId="71E0B49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47D380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14:paraId="62DA8A4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4F6BE2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8EA80A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1756DC2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A48178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1BDF9F37" w14:textId="77777777" w:rsidTr="00C349FA">
        <w:tc>
          <w:tcPr>
            <w:tcW w:w="0" w:type="auto"/>
            <w:vMerge w:val="restart"/>
            <w:shd w:val="clear" w:color="auto" w:fill="auto"/>
          </w:tcPr>
          <w:p w14:paraId="2B459CC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</w:tcPr>
          <w:p w14:paraId="289C658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0" w:type="auto"/>
            <w:shd w:val="clear" w:color="auto" w:fill="auto"/>
          </w:tcPr>
          <w:p w14:paraId="12F06AE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2C40E40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77988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1724878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6F6F4CB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0A943207" w14:textId="77777777" w:rsidTr="00C349FA">
        <w:tc>
          <w:tcPr>
            <w:tcW w:w="0" w:type="auto"/>
            <w:vMerge/>
            <w:shd w:val="clear" w:color="auto" w:fill="auto"/>
          </w:tcPr>
          <w:p w14:paraId="6CEBCF6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D818F9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0" w:type="auto"/>
            <w:shd w:val="clear" w:color="auto" w:fill="auto"/>
          </w:tcPr>
          <w:p w14:paraId="5E6F868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788B29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23965D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F04A81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B27DE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9FA" w:rsidRPr="00680ABC" w14:paraId="258E5BC9" w14:textId="77777777" w:rsidTr="00C349FA">
        <w:tc>
          <w:tcPr>
            <w:tcW w:w="0" w:type="auto"/>
            <w:vMerge w:val="restart"/>
            <w:shd w:val="clear" w:color="auto" w:fill="auto"/>
          </w:tcPr>
          <w:p w14:paraId="724FF1C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0" w:type="auto"/>
            <w:shd w:val="clear" w:color="auto" w:fill="auto"/>
          </w:tcPr>
          <w:p w14:paraId="7FFC8609" w14:textId="294B9C02" w:rsidR="00C349FA" w:rsidRPr="00680ABC" w:rsidRDefault="00B65A75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14:paraId="15AF009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5B60A9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C191C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1403805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655FC17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58ADDBD9" w14:textId="77777777" w:rsidTr="00C349FA">
        <w:tc>
          <w:tcPr>
            <w:tcW w:w="0" w:type="auto"/>
            <w:vMerge/>
            <w:shd w:val="clear" w:color="auto" w:fill="auto"/>
          </w:tcPr>
          <w:p w14:paraId="6163E82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0CE6B4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14:paraId="19F72CD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A80BD2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7E4603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0F4C3E4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7AFD0B7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2C3E3E11" w14:textId="77777777" w:rsidTr="00C349FA">
        <w:tc>
          <w:tcPr>
            <w:tcW w:w="0" w:type="auto"/>
            <w:vMerge/>
            <w:shd w:val="clear" w:color="auto" w:fill="auto"/>
          </w:tcPr>
          <w:p w14:paraId="20D80B5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B37FDF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14:paraId="4E15F19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AE3504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3D8AB23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0CE4CC3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407A3B3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60A9CFC2" w14:textId="77777777" w:rsidTr="00C349FA">
        <w:tc>
          <w:tcPr>
            <w:tcW w:w="0" w:type="auto"/>
            <w:vMerge/>
            <w:shd w:val="clear" w:color="auto" w:fill="auto"/>
          </w:tcPr>
          <w:p w14:paraId="6ADFD58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0FCDE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14:paraId="015BB8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6D3BA9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73AA0B0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5D76A8A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C30A15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1C46C654" w14:textId="77777777" w:rsidTr="00C349FA">
        <w:tc>
          <w:tcPr>
            <w:tcW w:w="0" w:type="auto"/>
            <w:vMerge w:val="restart"/>
            <w:shd w:val="clear" w:color="auto" w:fill="auto"/>
          </w:tcPr>
          <w:p w14:paraId="6D9420D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14:paraId="66BBB58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14:paraId="4A2F366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04823F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14:paraId="3A991DF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210\6</w:t>
            </w:r>
          </w:p>
        </w:tc>
        <w:tc>
          <w:tcPr>
            <w:tcW w:w="0" w:type="auto"/>
            <w:shd w:val="clear" w:color="auto" w:fill="auto"/>
          </w:tcPr>
          <w:p w14:paraId="1F20498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210\6</w:t>
            </w:r>
          </w:p>
        </w:tc>
        <w:tc>
          <w:tcPr>
            <w:tcW w:w="0" w:type="auto"/>
            <w:shd w:val="clear" w:color="auto" w:fill="auto"/>
          </w:tcPr>
          <w:p w14:paraId="34B198F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</w:tr>
      <w:tr w:rsidR="00C349FA" w:rsidRPr="00680ABC" w14:paraId="061D1254" w14:textId="77777777" w:rsidTr="00C349FA">
        <w:tc>
          <w:tcPr>
            <w:tcW w:w="0" w:type="auto"/>
            <w:vMerge/>
            <w:shd w:val="clear" w:color="auto" w:fill="auto"/>
          </w:tcPr>
          <w:p w14:paraId="623342A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900A9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14:paraId="27F2C5C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279A405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3A3AD7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140\4</w:t>
            </w:r>
          </w:p>
        </w:tc>
        <w:tc>
          <w:tcPr>
            <w:tcW w:w="0" w:type="auto"/>
            <w:shd w:val="clear" w:color="auto" w:fill="auto"/>
          </w:tcPr>
          <w:p w14:paraId="19426FD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140\4</w:t>
            </w:r>
          </w:p>
        </w:tc>
        <w:tc>
          <w:tcPr>
            <w:tcW w:w="0" w:type="auto"/>
            <w:shd w:val="clear" w:color="auto" w:fill="auto"/>
          </w:tcPr>
          <w:p w14:paraId="24CA75F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49FA" w:rsidRPr="00680ABC" w14:paraId="13AD53B8" w14:textId="77777777" w:rsidTr="00C349FA">
        <w:tc>
          <w:tcPr>
            <w:tcW w:w="0" w:type="auto"/>
            <w:vMerge w:val="restart"/>
            <w:shd w:val="clear" w:color="auto" w:fill="auto"/>
          </w:tcPr>
          <w:p w14:paraId="0DF2AAA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0" w:type="auto"/>
            <w:shd w:val="clear" w:color="auto" w:fill="auto"/>
          </w:tcPr>
          <w:p w14:paraId="318A97D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14:paraId="2CEF4AF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31C991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B2B2E3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3298BE1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70\2</w:t>
            </w:r>
          </w:p>
        </w:tc>
        <w:tc>
          <w:tcPr>
            <w:tcW w:w="0" w:type="auto"/>
            <w:shd w:val="clear" w:color="auto" w:fill="auto"/>
          </w:tcPr>
          <w:p w14:paraId="28C11E1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349FA" w:rsidRPr="00680ABC" w14:paraId="1BA54B97" w14:textId="77777777" w:rsidTr="00C349FA">
        <w:tc>
          <w:tcPr>
            <w:tcW w:w="0" w:type="auto"/>
            <w:vMerge/>
            <w:shd w:val="clear" w:color="auto" w:fill="auto"/>
          </w:tcPr>
          <w:p w14:paraId="7B71861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3329A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14:paraId="3ED1D62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1311013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E676DA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30E7342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30C89FC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C349FA" w:rsidRPr="00680ABC" w14:paraId="345A5933" w14:textId="77777777" w:rsidTr="00C349FA">
        <w:tc>
          <w:tcPr>
            <w:tcW w:w="0" w:type="auto"/>
            <w:vMerge/>
            <w:shd w:val="clear" w:color="auto" w:fill="auto"/>
          </w:tcPr>
          <w:p w14:paraId="2F51943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7B073F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14:paraId="775EF24C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108246B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0DEE28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31A4E99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1EA17D8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C349FA" w:rsidRPr="00680ABC" w14:paraId="0C4309CE" w14:textId="77777777" w:rsidTr="00C349FA">
        <w:tc>
          <w:tcPr>
            <w:tcW w:w="0" w:type="auto"/>
            <w:vMerge/>
            <w:shd w:val="clear" w:color="auto" w:fill="auto"/>
          </w:tcPr>
          <w:p w14:paraId="091CBE3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EBAF34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14:paraId="5514428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548734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7A726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3F82F76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5A60D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</w:tr>
      <w:tr w:rsidR="00C349FA" w:rsidRPr="00680ABC" w14:paraId="1C556B12" w14:textId="77777777" w:rsidTr="00C349FA">
        <w:tc>
          <w:tcPr>
            <w:tcW w:w="0" w:type="auto"/>
            <w:vMerge w:val="restart"/>
            <w:shd w:val="clear" w:color="auto" w:fill="auto"/>
          </w:tcPr>
          <w:p w14:paraId="02DBDF8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14:paraId="481C1B8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14:paraId="79582AA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46697D7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7FF49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7C5A61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105\3</w:t>
            </w:r>
          </w:p>
        </w:tc>
        <w:tc>
          <w:tcPr>
            <w:tcW w:w="0" w:type="auto"/>
            <w:shd w:val="clear" w:color="auto" w:fill="auto"/>
          </w:tcPr>
          <w:p w14:paraId="7481382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</w:tr>
      <w:tr w:rsidR="00C349FA" w:rsidRPr="00680ABC" w14:paraId="18FE23FA" w14:textId="77777777" w:rsidTr="00C349FA">
        <w:tc>
          <w:tcPr>
            <w:tcW w:w="0" w:type="auto"/>
            <w:vMerge/>
            <w:shd w:val="clear" w:color="auto" w:fill="auto"/>
          </w:tcPr>
          <w:p w14:paraId="13F95F1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0C1CF1E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14:paraId="0633A2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5FFBB3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EBF076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418ABD2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02873B6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C349FA" w:rsidRPr="00680ABC" w14:paraId="62645372" w14:textId="77777777" w:rsidTr="00C349FA">
        <w:tc>
          <w:tcPr>
            <w:tcW w:w="0" w:type="auto"/>
            <w:shd w:val="clear" w:color="auto" w:fill="auto"/>
          </w:tcPr>
          <w:p w14:paraId="68B6ED96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CC57413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0" w:type="auto"/>
            <w:shd w:val="clear" w:color="auto" w:fill="auto"/>
          </w:tcPr>
          <w:p w14:paraId="4E02DBE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BB5FC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555F882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35\1</w:t>
            </w:r>
          </w:p>
        </w:tc>
        <w:tc>
          <w:tcPr>
            <w:tcW w:w="0" w:type="auto"/>
            <w:shd w:val="clear" w:color="auto" w:fill="auto"/>
          </w:tcPr>
          <w:p w14:paraId="5E2B7B4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5261E47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</w:tr>
      <w:tr w:rsidR="004B68A7" w:rsidRPr="00680ABC" w14:paraId="465FBFFB" w14:textId="77777777" w:rsidTr="00C349FA">
        <w:tc>
          <w:tcPr>
            <w:tcW w:w="0" w:type="auto"/>
            <w:shd w:val="clear" w:color="auto" w:fill="auto"/>
          </w:tcPr>
          <w:p w14:paraId="6037E8FD" w14:textId="3498839B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14:paraId="5BF223CD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3544CE8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4174D88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060797" w14:textId="39D1833C" w:rsidR="004B68A7" w:rsidRPr="00680ABC" w:rsidRDefault="00C413EB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B5DF3A3" w14:textId="2D73E6A8" w:rsidR="004B68A7" w:rsidRPr="00C413EB" w:rsidRDefault="00C413EB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31/29</w:t>
            </w:r>
          </w:p>
        </w:tc>
        <w:tc>
          <w:tcPr>
            <w:tcW w:w="0" w:type="auto"/>
            <w:shd w:val="clear" w:color="auto" w:fill="auto"/>
          </w:tcPr>
          <w:p w14:paraId="1E588E81" w14:textId="77777777" w:rsidR="004B68A7" w:rsidRPr="00680ABC" w:rsidRDefault="004B68A7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9FA" w:rsidRPr="00680ABC" w14:paraId="54B17061" w14:textId="77777777" w:rsidTr="00C349FA">
        <w:tc>
          <w:tcPr>
            <w:tcW w:w="0" w:type="auto"/>
            <w:shd w:val="clear" w:color="auto" w:fill="auto"/>
          </w:tcPr>
          <w:p w14:paraId="3DE22B75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Элективные курсы</w:t>
            </w:r>
          </w:p>
        </w:tc>
        <w:tc>
          <w:tcPr>
            <w:tcW w:w="0" w:type="auto"/>
            <w:shd w:val="clear" w:color="auto" w:fill="auto"/>
          </w:tcPr>
          <w:p w14:paraId="28AA08B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E1C11F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5EA1C41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0-4</w:t>
            </w:r>
          </w:p>
        </w:tc>
        <w:tc>
          <w:tcPr>
            <w:tcW w:w="0" w:type="auto"/>
            <w:shd w:val="clear" w:color="auto" w:fill="auto"/>
          </w:tcPr>
          <w:p w14:paraId="714AB630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0-4</w:t>
            </w:r>
          </w:p>
        </w:tc>
        <w:tc>
          <w:tcPr>
            <w:tcW w:w="0" w:type="auto"/>
            <w:shd w:val="clear" w:color="auto" w:fill="auto"/>
          </w:tcPr>
          <w:p w14:paraId="5A3C41B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49FA" w:rsidRPr="00680ABC" w14:paraId="4290ED20" w14:textId="77777777" w:rsidTr="00C349FA">
        <w:tc>
          <w:tcPr>
            <w:tcW w:w="0" w:type="auto"/>
            <w:shd w:val="clear" w:color="auto" w:fill="auto"/>
          </w:tcPr>
          <w:p w14:paraId="363118D9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 xml:space="preserve">Итого часов </w:t>
            </w:r>
          </w:p>
          <w:p w14:paraId="14930DFB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(углублённая математикой)</w:t>
            </w:r>
          </w:p>
        </w:tc>
        <w:tc>
          <w:tcPr>
            <w:tcW w:w="0" w:type="auto"/>
            <w:shd w:val="clear" w:color="auto" w:fill="auto"/>
          </w:tcPr>
          <w:p w14:paraId="688C2528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37A5A9A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7F2B570" w14:textId="1EC660F5" w:rsidR="00C349FA" w:rsidRPr="00C413EB" w:rsidRDefault="00C413EB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1155</w:t>
            </w:r>
          </w:p>
        </w:tc>
        <w:tc>
          <w:tcPr>
            <w:tcW w:w="0" w:type="auto"/>
            <w:shd w:val="clear" w:color="auto" w:fill="auto"/>
          </w:tcPr>
          <w:p w14:paraId="65276E50" w14:textId="19C8B949" w:rsidR="00C349FA" w:rsidRPr="00C413EB" w:rsidRDefault="00C413EB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1085</w:t>
            </w:r>
          </w:p>
        </w:tc>
        <w:tc>
          <w:tcPr>
            <w:tcW w:w="0" w:type="auto"/>
            <w:shd w:val="clear" w:color="auto" w:fill="auto"/>
          </w:tcPr>
          <w:p w14:paraId="34BFF118" w14:textId="5C00BE85" w:rsidR="00C349FA" w:rsidRPr="00680ABC" w:rsidRDefault="00C413EB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2240</w:t>
            </w:r>
          </w:p>
        </w:tc>
      </w:tr>
      <w:tr w:rsidR="00C349FA" w:rsidRPr="00680ABC" w14:paraId="1C221A0E" w14:textId="77777777" w:rsidTr="00C349FA">
        <w:tc>
          <w:tcPr>
            <w:tcW w:w="0" w:type="auto"/>
            <w:shd w:val="clear" w:color="auto" w:fill="auto"/>
          </w:tcPr>
          <w:p w14:paraId="4CE5C26F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Итого часов (базовая математика)</w:t>
            </w:r>
          </w:p>
        </w:tc>
        <w:tc>
          <w:tcPr>
            <w:tcW w:w="0" w:type="auto"/>
            <w:shd w:val="clear" w:color="auto" w:fill="auto"/>
          </w:tcPr>
          <w:p w14:paraId="2561060D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631DF84" w14:textId="77777777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25886AD" w14:textId="20E6729C" w:rsidR="00C349FA" w:rsidRPr="00C413EB" w:rsidRDefault="00C413EB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1085</w:t>
            </w:r>
          </w:p>
        </w:tc>
        <w:tc>
          <w:tcPr>
            <w:tcW w:w="0" w:type="auto"/>
            <w:shd w:val="clear" w:color="auto" w:fill="auto"/>
          </w:tcPr>
          <w:p w14:paraId="69334568" w14:textId="499A7264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413EB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EFA8736" w14:textId="6E16B9BF" w:rsidR="00C349FA" w:rsidRPr="00680ABC" w:rsidRDefault="00C349FA" w:rsidP="00C349F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0AB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413EB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634E533D" w14:textId="77777777" w:rsidR="00C349FA" w:rsidRPr="00680ABC" w:rsidRDefault="00C349FA" w:rsidP="00C349F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468B6C60" w14:textId="77777777" w:rsidR="00C349FA" w:rsidRPr="00680ABC" w:rsidRDefault="00C349FA" w:rsidP="00C349FA">
      <w:pPr>
        <w:spacing w:line="360" w:lineRule="exact"/>
        <w:rPr>
          <w:sz w:val="24"/>
          <w:szCs w:val="24"/>
        </w:rPr>
        <w:sectPr w:rsidR="00C349FA" w:rsidRPr="00680ABC" w:rsidSect="0008022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14:paraId="6DC9841A" w14:textId="77777777" w:rsidR="00C349FA" w:rsidRPr="00680ABC" w:rsidRDefault="00C349FA" w:rsidP="009119D4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80ABC">
        <w:rPr>
          <w:rFonts w:eastAsia="Calibri"/>
          <w:b/>
          <w:bCs/>
          <w:sz w:val="24"/>
          <w:szCs w:val="24"/>
          <w:lang w:eastAsia="en-US"/>
        </w:rPr>
        <w:lastRenderedPageBreak/>
        <w:t>2019-2020 учебный год</w:t>
      </w:r>
    </w:p>
    <w:p w14:paraId="66DDC27E" w14:textId="77777777" w:rsidR="00C349FA" w:rsidRPr="00680ABC" w:rsidRDefault="00C349FA" w:rsidP="00C349FA">
      <w:pPr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>Учебный план составлен в соответствии со следующими нормативно-правовыми документами:</w:t>
      </w:r>
    </w:p>
    <w:p w14:paraId="647B4F16" w14:textId="77777777" w:rsidR="00C349FA" w:rsidRPr="00680ABC" w:rsidRDefault="00C349FA" w:rsidP="00C349FA">
      <w:pPr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>•</w:t>
      </w:r>
      <w:r w:rsidRPr="00680ABC">
        <w:rPr>
          <w:rFonts w:eastAsia="Calibri"/>
          <w:sz w:val="24"/>
          <w:szCs w:val="24"/>
          <w:lang w:eastAsia="en-US"/>
        </w:rPr>
        <w:tab/>
        <w:t xml:space="preserve">Федеральным законом от 29.12.2012 № 273-ФЗ «Об образовании в Российской Федерации» в редакции от 02.03.2016г;  </w:t>
      </w:r>
    </w:p>
    <w:p w14:paraId="5452BF9E" w14:textId="778C90BD" w:rsidR="00C349FA" w:rsidRPr="00680ABC" w:rsidRDefault="00C349FA" w:rsidP="00C349FA">
      <w:pPr>
        <w:shd w:val="clear" w:color="auto" w:fill="FFFFFF"/>
        <w:ind w:right="338"/>
        <w:jc w:val="both"/>
        <w:rPr>
          <w:rFonts w:eastAsia="Calibri"/>
          <w:sz w:val="24"/>
          <w:szCs w:val="24"/>
          <w:lang w:eastAsia="en-US"/>
        </w:rPr>
      </w:pPr>
      <w:r w:rsidRPr="00680ABC">
        <w:rPr>
          <w:rFonts w:eastAsia="Calibri"/>
          <w:sz w:val="24"/>
          <w:szCs w:val="24"/>
          <w:lang w:eastAsia="en-US"/>
        </w:rPr>
        <w:t>•</w:t>
      </w:r>
      <w:r w:rsidRPr="00680ABC">
        <w:rPr>
          <w:rFonts w:eastAsia="Calibri"/>
          <w:sz w:val="24"/>
          <w:szCs w:val="24"/>
          <w:lang w:eastAsia="en-US"/>
        </w:rPr>
        <w:tab/>
        <w:t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№889, приказ МО РФ от 01 февраля 2012г. №74)</w:t>
      </w:r>
    </w:p>
    <w:p w14:paraId="302F1A08" w14:textId="77777777" w:rsidR="00C349FA" w:rsidRPr="00680ABC" w:rsidRDefault="00C349FA" w:rsidP="00C349FA">
      <w:pPr>
        <w:shd w:val="clear" w:color="auto" w:fill="FFFFFF"/>
        <w:ind w:right="338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024"/>
        <w:gridCol w:w="1042"/>
        <w:gridCol w:w="1345"/>
        <w:gridCol w:w="794"/>
        <w:gridCol w:w="794"/>
        <w:gridCol w:w="1126"/>
      </w:tblGrid>
      <w:tr w:rsidR="00224046" w:rsidRPr="00680ABC" w14:paraId="642B7EF9" w14:textId="77777777" w:rsidTr="00C349FA">
        <w:tc>
          <w:tcPr>
            <w:tcW w:w="0" w:type="auto"/>
            <w:vMerge w:val="restart"/>
          </w:tcPr>
          <w:p w14:paraId="2D1C6A0B" w14:textId="0AFCB286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</w:tcPr>
          <w:p w14:paraId="361CF699" w14:textId="4716BD60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gridSpan w:val="2"/>
          </w:tcPr>
          <w:p w14:paraId="2C5DF04D" w14:textId="4E8D421B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0" w:type="auto"/>
          </w:tcPr>
          <w:p w14:paraId="2AD8765E" w14:textId="2979177E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D41B70F" w14:textId="4795B813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D189C27" w14:textId="690B25BA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224046" w:rsidRPr="00680ABC" w14:paraId="2CDBBD8A" w14:textId="77777777" w:rsidTr="00C349FA">
        <w:tc>
          <w:tcPr>
            <w:tcW w:w="0" w:type="auto"/>
            <w:vMerge/>
          </w:tcPr>
          <w:p w14:paraId="73B30B91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CFB635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98DE4E5" w14:textId="3E8CA9F5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14:paraId="339316A2" w14:textId="3AAF99EE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0" w:type="auto"/>
          </w:tcPr>
          <w:p w14:paraId="2CD81ED8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3FDB6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926A1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046" w:rsidRPr="00680ABC" w14:paraId="323D5E5E" w14:textId="77777777" w:rsidTr="00C349FA">
        <w:tc>
          <w:tcPr>
            <w:tcW w:w="0" w:type="auto"/>
            <w:vMerge w:val="restart"/>
          </w:tcPr>
          <w:p w14:paraId="77A1EA2F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Русский язык и </w:t>
            </w:r>
          </w:p>
          <w:p w14:paraId="050322D0" w14:textId="15584D80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645B4A92" w14:textId="79B7ABB4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14:paraId="1D48A80B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638225" w14:textId="47130688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0F84783F" w14:textId="3FEE78C1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805C234" w14:textId="3A9B6CCA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FF8435F" w14:textId="77A951B4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046" w:rsidRPr="00680ABC" w14:paraId="73539F41" w14:textId="77777777" w:rsidTr="00C349FA">
        <w:tc>
          <w:tcPr>
            <w:tcW w:w="0" w:type="auto"/>
            <w:vMerge/>
          </w:tcPr>
          <w:p w14:paraId="775A013B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E2068" w14:textId="343C75EA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14:paraId="145E05E2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614693E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8166DEE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4076B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D8A68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4046" w:rsidRPr="00680ABC" w14:paraId="2BC9E0A0" w14:textId="77777777" w:rsidTr="00C349FA">
        <w:tc>
          <w:tcPr>
            <w:tcW w:w="0" w:type="auto"/>
          </w:tcPr>
          <w:p w14:paraId="6A117AE5" w14:textId="54F38141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14:paraId="3BA48DD1" w14:textId="61B754C1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</w:tcPr>
          <w:p w14:paraId="32E1509C" w14:textId="513B574A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08DE47AB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2701A2D" w14:textId="6C90904A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1A90CE3" w14:textId="00FC61FF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D602074" w14:textId="6D481188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046" w:rsidRPr="00680ABC" w14:paraId="5E63A705" w14:textId="77777777" w:rsidTr="00C349FA">
        <w:tc>
          <w:tcPr>
            <w:tcW w:w="0" w:type="auto"/>
            <w:vMerge w:val="restart"/>
          </w:tcPr>
          <w:p w14:paraId="7ABB35D5" w14:textId="4614469F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0" w:type="auto"/>
          </w:tcPr>
          <w:p w14:paraId="7B0D392A" w14:textId="0C715143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История. Всеобщая история.</w:t>
            </w:r>
          </w:p>
        </w:tc>
        <w:tc>
          <w:tcPr>
            <w:tcW w:w="0" w:type="auto"/>
          </w:tcPr>
          <w:p w14:paraId="45570C26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779EC71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B706E56" w14:textId="536C8228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345B76E" w14:textId="04CA2568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9AB6CD" w14:textId="5A09B755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224046" w:rsidRPr="00680ABC" w14:paraId="1A1D3747" w14:textId="77777777" w:rsidTr="00C349FA">
        <w:tc>
          <w:tcPr>
            <w:tcW w:w="0" w:type="auto"/>
            <w:vMerge/>
          </w:tcPr>
          <w:p w14:paraId="300B65C6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C398B" w14:textId="394E9914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14:paraId="47485074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434C81" w14:textId="2267BFC4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7CDACCF2" w14:textId="7A3C92AA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F5692E" w14:textId="4C1B95E4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1D100ED" w14:textId="41113C06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4046" w:rsidRPr="00680ABC" w14:paraId="075C6B98" w14:textId="77777777" w:rsidTr="00C349FA">
        <w:tc>
          <w:tcPr>
            <w:tcW w:w="0" w:type="auto"/>
            <w:vMerge/>
          </w:tcPr>
          <w:p w14:paraId="6DDE5497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5600EBC" w14:textId="77BE0BE2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14:paraId="5121E8BC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EA551B" w14:textId="01349993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64CFBA5C" w14:textId="00D37AD3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02D3530" w14:textId="5952303B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5E3D24" w14:textId="4D387DEF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4046" w:rsidRPr="00680ABC" w14:paraId="5DB68987" w14:textId="77777777" w:rsidTr="00C349FA">
        <w:tc>
          <w:tcPr>
            <w:tcW w:w="0" w:type="auto"/>
            <w:vMerge/>
          </w:tcPr>
          <w:p w14:paraId="7F984DB4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0E9E808" w14:textId="5F3C2BC3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14:paraId="78773546" w14:textId="59F447EF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1043AB61" w14:textId="2A7E62F6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25FEA" w14:textId="4DA736FB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EF645E9" w14:textId="22F51D31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E4D46F" w14:textId="306DAAC2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224046" w:rsidRPr="00680ABC" w14:paraId="4D8546E0" w14:textId="77777777" w:rsidTr="00C349FA">
        <w:tc>
          <w:tcPr>
            <w:tcW w:w="0" w:type="auto"/>
            <w:vMerge/>
          </w:tcPr>
          <w:p w14:paraId="19434994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6A81BD" w14:textId="060AA6D4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14:paraId="22001ABC" w14:textId="7777777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E676C" w14:textId="61AED2C7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38A2A53A" w14:textId="0AD90C3D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2A979CF" w14:textId="43B741DF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AB2EEF0" w14:textId="6866ED50" w:rsidR="00E954F9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046" w:rsidRPr="00680ABC" w14:paraId="6DD82B23" w14:textId="77777777" w:rsidTr="00C349FA">
        <w:tc>
          <w:tcPr>
            <w:tcW w:w="0" w:type="auto"/>
          </w:tcPr>
          <w:p w14:paraId="3EC6ECC4" w14:textId="367F389D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14:paraId="7075E42E" w14:textId="7FFCC3EA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0" w:type="auto"/>
          </w:tcPr>
          <w:p w14:paraId="75BFB5C3" w14:textId="7359B473" w:rsidR="00C349FA" w:rsidRPr="00680ABC" w:rsidRDefault="00E954F9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56AD002F" w14:textId="77777777" w:rsidR="00C349FA" w:rsidRPr="00680ABC" w:rsidRDefault="00C349FA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ECFF23" w14:textId="217FEC22" w:rsidR="00C349FA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004C96B" w14:textId="4392A9EB" w:rsidR="00C349FA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2AFD055" w14:textId="6C8D86D8" w:rsidR="00C349FA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3F3194" w:rsidRPr="00680ABC" w14:paraId="7EC035FA" w14:textId="77777777" w:rsidTr="00C349FA">
        <w:tc>
          <w:tcPr>
            <w:tcW w:w="0" w:type="auto"/>
          </w:tcPr>
          <w:p w14:paraId="7ABE46B7" w14:textId="77777777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BE026" w14:textId="6D771485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Математика: </w:t>
            </w:r>
            <w:proofErr w:type="gramStart"/>
            <w:r w:rsidRPr="00680ABC">
              <w:rPr>
                <w:color w:val="000000"/>
                <w:sz w:val="24"/>
                <w:szCs w:val="24"/>
              </w:rPr>
              <w:t>ал-</w:t>
            </w:r>
            <w:proofErr w:type="spellStart"/>
            <w:r w:rsidRPr="00680ABC">
              <w:rPr>
                <w:color w:val="000000"/>
                <w:sz w:val="24"/>
                <w:szCs w:val="24"/>
              </w:rPr>
              <w:t>гебра</w:t>
            </w:r>
            <w:proofErr w:type="spellEnd"/>
            <w:proofErr w:type="gramEnd"/>
            <w:r w:rsidRPr="00680ABC">
              <w:rPr>
                <w:color w:val="000000"/>
                <w:sz w:val="24"/>
                <w:szCs w:val="24"/>
              </w:rPr>
              <w:t xml:space="preserve"> и начала анализа, </w:t>
            </w:r>
            <w:proofErr w:type="spellStart"/>
            <w:r w:rsidRPr="00680ABC">
              <w:rPr>
                <w:color w:val="000000"/>
                <w:sz w:val="24"/>
                <w:szCs w:val="24"/>
              </w:rPr>
              <w:t>геомет-рия</w:t>
            </w:r>
            <w:proofErr w:type="spellEnd"/>
          </w:p>
        </w:tc>
        <w:tc>
          <w:tcPr>
            <w:tcW w:w="0" w:type="auto"/>
          </w:tcPr>
          <w:p w14:paraId="0CC313CF" w14:textId="77777777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2DBA55F" w14:textId="0C5B3153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2F63F7B1" w14:textId="5B9C4EB3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9221466" w14:textId="1684123B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B755164" w14:textId="419D7EC4" w:rsidR="003F3194" w:rsidRPr="00680ABC" w:rsidRDefault="003F3194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24046" w:rsidRPr="00680ABC" w14:paraId="3A1C145F" w14:textId="77777777" w:rsidTr="00C349FA">
        <w:tc>
          <w:tcPr>
            <w:tcW w:w="0" w:type="auto"/>
            <w:vMerge w:val="restart"/>
          </w:tcPr>
          <w:p w14:paraId="18FBCAE3" w14:textId="0E79E6C2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0" w:type="auto"/>
            <w:vMerge w:val="restart"/>
          </w:tcPr>
          <w:p w14:paraId="69CAAEBE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Физика</w:t>
            </w:r>
          </w:p>
          <w:p w14:paraId="0EA332F8" w14:textId="0A01DD02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71908" w14:textId="4198AAF1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2DB7FF94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6D4A909" w14:textId="6543CBDA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6570B3" w14:textId="74F0638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9A13FDE" w14:textId="452628A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224046" w:rsidRPr="00680ABC" w14:paraId="08E00E18" w14:textId="77777777" w:rsidTr="00C349FA">
        <w:tc>
          <w:tcPr>
            <w:tcW w:w="0" w:type="auto"/>
            <w:vMerge/>
          </w:tcPr>
          <w:p w14:paraId="62464991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811D56" w14:textId="53BF37C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D4F4808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58B21F1" w14:textId="63F1572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45A1D585" w14:textId="3CA9ECAE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C892748" w14:textId="5DE9A3CE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4B4D86F" w14:textId="4E8AECBC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24046" w:rsidRPr="00680ABC" w14:paraId="5F0F58E3" w14:textId="77777777" w:rsidTr="00C349FA">
        <w:tc>
          <w:tcPr>
            <w:tcW w:w="0" w:type="auto"/>
            <w:vMerge/>
          </w:tcPr>
          <w:p w14:paraId="16895430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BEBD562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Химия</w:t>
            </w:r>
          </w:p>
          <w:p w14:paraId="2D6F6205" w14:textId="1B38C29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5103694" w14:textId="6B8E7CC3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7A0AA0A8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4C24585" w14:textId="643E4039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BF1B5CA" w14:textId="4332C30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2D7E23E" w14:textId="0D714BE6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4046" w:rsidRPr="00680ABC" w14:paraId="0019E645" w14:textId="77777777" w:rsidTr="00C349FA">
        <w:tc>
          <w:tcPr>
            <w:tcW w:w="0" w:type="auto"/>
            <w:vMerge/>
          </w:tcPr>
          <w:p w14:paraId="6AD1D9C0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9B7A10" w14:textId="6407023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AA66D16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3C474" w14:textId="5455377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3484595A" w14:textId="4E79744C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464A8E9" w14:textId="246F54DD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B0DCF8" w14:textId="41D17989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24046" w:rsidRPr="00680ABC" w14:paraId="7E939C98" w14:textId="77777777" w:rsidTr="00C349FA">
        <w:tc>
          <w:tcPr>
            <w:tcW w:w="0" w:type="auto"/>
            <w:vMerge/>
          </w:tcPr>
          <w:p w14:paraId="7CA3A62D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D2B06A2" w14:textId="4CD011B3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14:paraId="66AA46E5" w14:textId="104AA47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2D6EBB6D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C18FE39" w14:textId="56848FE9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DD77F8" w14:textId="3691BC21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5045D4" w14:textId="0FEB19B4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4046" w:rsidRPr="00680ABC" w14:paraId="6E359497" w14:textId="77777777" w:rsidTr="00C349FA">
        <w:tc>
          <w:tcPr>
            <w:tcW w:w="0" w:type="auto"/>
            <w:vMerge/>
          </w:tcPr>
          <w:p w14:paraId="5F6802F9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46E4BF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C24882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6463E4" w14:textId="1A94B8DC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0C58F24E" w14:textId="4945CE74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B5450F5" w14:textId="160E1D99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CB2B0CD" w14:textId="369227D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046" w:rsidRPr="00680ABC" w14:paraId="45765CDF" w14:textId="77777777" w:rsidTr="00C349FA">
        <w:tc>
          <w:tcPr>
            <w:tcW w:w="0" w:type="auto"/>
            <w:vMerge/>
          </w:tcPr>
          <w:p w14:paraId="6024ACA2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9FFAC33" w14:textId="5CFAE2AF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14:paraId="607E0933" w14:textId="1FD744B8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5E33E04A" w14:textId="3309C76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7304CE7" w14:textId="78EF5DBA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030179" w14:textId="11EBABFF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5C6AB5" w14:textId="19322031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4046" w:rsidRPr="00680ABC" w14:paraId="710E7444" w14:textId="77777777" w:rsidTr="00C349FA">
        <w:tc>
          <w:tcPr>
            <w:tcW w:w="0" w:type="auto"/>
            <w:vMerge/>
          </w:tcPr>
          <w:p w14:paraId="7433062F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812A4A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A404468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D165C" w14:textId="207404F6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14:paraId="259F9354" w14:textId="193283F8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5E3B110" w14:textId="41FD8F9E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B0CB1D1" w14:textId="377B8806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224046" w:rsidRPr="00680ABC" w14:paraId="5D1484D1" w14:textId="77777777" w:rsidTr="00C349FA">
        <w:tc>
          <w:tcPr>
            <w:tcW w:w="0" w:type="auto"/>
            <w:vMerge/>
          </w:tcPr>
          <w:p w14:paraId="435D1B85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5F59415" w14:textId="649763E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14:paraId="193ED082" w14:textId="0CD5204F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19D1CDC4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0CF9712" w14:textId="6745326A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E35039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9898DDF" w14:textId="64AC03C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24046" w:rsidRPr="00680ABC" w14:paraId="6A0868D7" w14:textId="77777777" w:rsidTr="00C349FA">
        <w:tc>
          <w:tcPr>
            <w:tcW w:w="0" w:type="auto"/>
            <w:vMerge w:val="restart"/>
          </w:tcPr>
          <w:p w14:paraId="5373DB89" w14:textId="574C30ED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Физическая культура и </w:t>
            </w:r>
            <w:r w:rsidRPr="00680ABC">
              <w:rPr>
                <w:color w:val="000000"/>
                <w:sz w:val="24"/>
                <w:szCs w:val="24"/>
              </w:rPr>
              <w:lastRenderedPageBreak/>
              <w:t>основа безопасности жизнедеятельности</w:t>
            </w:r>
          </w:p>
        </w:tc>
        <w:tc>
          <w:tcPr>
            <w:tcW w:w="0" w:type="auto"/>
          </w:tcPr>
          <w:p w14:paraId="1EBA00CC" w14:textId="7729709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</w:tcPr>
          <w:p w14:paraId="60BD4668" w14:textId="0BD1ED83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5842FBBE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CC07A72" w14:textId="0F91702B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2639C3" w14:textId="5988D03A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82B938" w14:textId="70A91A28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046" w:rsidRPr="00680ABC" w14:paraId="16EBFA6E" w14:textId="77777777" w:rsidTr="00C349FA">
        <w:tc>
          <w:tcPr>
            <w:tcW w:w="0" w:type="auto"/>
            <w:vMerge/>
          </w:tcPr>
          <w:p w14:paraId="58D0DCC1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FB1AAE8" w14:textId="1F90A820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14:paraId="3DF67B78" w14:textId="0B8E9C62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14:paraId="33EB87BB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DC2E24E" w14:textId="79121D63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70AE37" w14:textId="46FE4B3C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D852C4" w14:textId="249928C5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24046" w:rsidRPr="00680ABC" w14:paraId="33C0BA8E" w14:textId="77777777" w:rsidTr="00C349FA">
        <w:tc>
          <w:tcPr>
            <w:tcW w:w="0" w:type="auto"/>
          </w:tcPr>
          <w:p w14:paraId="12DE7107" w14:textId="7676E5AD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  <w:r w:rsidRPr="00680ABC">
              <w:rPr>
                <w:color w:val="000000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0" w:type="auto"/>
          </w:tcPr>
          <w:p w14:paraId="7AA2C453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52997D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8D73BA1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4178CEC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685EFC2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B4BBDE4" w14:textId="77777777" w:rsidR="00224046" w:rsidRPr="00680ABC" w:rsidRDefault="00224046" w:rsidP="00C349FA">
            <w:pPr>
              <w:ind w:right="33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9C5CB3B" w14:textId="77777777" w:rsidR="00C349FA" w:rsidRPr="00680ABC" w:rsidRDefault="00C349FA" w:rsidP="00C349FA">
      <w:pPr>
        <w:shd w:val="clear" w:color="auto" w:fill="FFFFFF"/>
        <w:ind w:right="338"/>
        <w:jc w:val="both"/>
        <w:rPr>
          <w:color w:val="000000"/>
          <w:sz w:val="24"/>
          <w:szCs w:val="24"/>
        </w:rPr>
      </w:pPr>
    </w:p>
    <w:p w14:paraId="7FDA9C96" w14:textId="77777777" w:rsidR="003F3194" w:rsidRPr="00680ABC" w:rsidRDefault="003F3194" w:rsidP="00C349FA">
      <w:pPr>
        <w:shd w:val="clear" w:color="auto" w:fill="FFFFFF"/>
        <w:ind w:right="338"/>
        <w:jc w:val="both"/>
        <w:rPr>
          <w:color w:val="000000"/>
          <w:sz w:val="24"/>
          <w:szCs w:val="24"/>
        </w:rPr>
      </w:pPr>
    </w:p>
    <w:p w14:paraId="64936054" w14:textId="77777777" w:rsidR="003F3194" w:rsidRPr="00680ABC" w:rsidRDefault="003F3194" w:rsidP="00C349FA">
      <w:pPr>
        <w:shd w:val="clear" w:color="auto" w:fill="FFFFFF"/>
        <w:ind w:right="338"/>
        <w:jc w:val="both"/>
        <w:rPr>
          <w:color w:val="000000"/>
          <w:sz w:val="24"/>
          <w:szCs w:val="24"/>
        </w:rPr>
      </w:pPr>
      <w:r w:rsidRPr="00680ABC">
        <w:rPr>
          <w:color w:val="000000"/>
          <w:sz w:val="24"/>
          <w:szCs w:val="24"/>
        </w:rPr>
        <w:t>Предельно допустимая аудиторная учебная нагрузка при 6-дневной учебной неделе (требования СанПиН) - 2590 (37\37)</w:t>
      </w:r>
    </w:p>
    <w:p w14:paraId="42B967E7" w14:textId="77777777" w:rsidR="003F3194" w:rsidRPr="00680ABC" w:rsidRDefault="003F3194" w:rsidP="00C349FA">
      <w:pPr>
        <w:shd w:val="clear" w:color="auto" w:fill="FFFFFF"/>
        <w:ind w:right="338"/>
        <w:jc w:val="both"/>
        <w:rPr>
          <w:color w:val="000000"/>
          <w:sz w:val="24"/>
          <w:szCs w:val="24"/>
        </w:rPr>
      </w:pPr>
    </w:p>
    <w:p w14:paraId="1D5A0592" w14:textId="24FD7F12" w:rsidR="0008022E" w:rsidRPr="00680ABC" w:rsidRDefault="0008022E" w:rsidP="0008022E">
      <w:pPr>
        <w:rPr>
          <w:sz w:val="24"/>
          <w:szCs w:val="24"/>
        </w:rPr>
        <w:sectPr w:rsidR="0008022E" w:rsidRPr="00680ABC" w:rsidSect="00497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DC78E4" w14:textId="4003AA40" w:rsidR="0008022E" w:rsidRPr="00680ABC" w:rsidRDefault="0008022E" w:rsidP="00BC2DCC">
      <w:pPr>
        <w:pStyle w:val="ac"/>
        <w:spacing w:after="0"/>
        <w:jc w:val="both"/>
        <w:rPr>
          <w:rStyle w:val="ad"/>
          <w:rFonts w:eastAsia="Calibri"/>
          <w:sz w:val="24"/>
          <w:szCs w:val="24"/>
        </w:rPr>
        <w:sectPr w:rsidR="0008022E" w:rsidRPr="00680ABC" w:rsidSect="00080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A5BAE8" w14:textId="77777777" w:rsidR="00094D6F" w:rsidRPr="00680ABC" w:rsidRDefault="00094D6F" w:rsidP="00BC2DCC">
      <w:pPr>
        <w:rPr>
          <w:b/>
          <w:sz w:val="24"/>
          <w:szCs w:val="24"/>
        </w:rPr>
        <w:sectPr w:rsidR="00094D6F" w:rsidRPr="00680ABC" w:rsidSect="00080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6D5CBE" w14:textId="77777777" w:rsidR="00DC4430" w:rsidRPr="00680ABC" w:rsidRDefault="00DC4430" w:rsidP="00C5656A">
      <w:pPr>
        <w:rPr>
          <w:rFonts w:eastAsia="Calibri"/>
          <w:sz w:val="24"/>
          <w:szCs w:val="24"/>
          <w:lang w:eastAsia="en-US"/>
        </w:rPr>
      </w:pPr>
    </w:p>
    <w:sectPr w:rsidR="00DC4430" w:rsidRPr="00680ABC" w:rsidSect="0008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8247" w14:textId="77777777" w:rsidR="00BB32B0" w:rsidRDefault="00BB32B0" w:rsidP="00327C42">
      <w:r>
        <w:separator/>
      </w:r>
    </w:p>
  </w:endnote>
  <w:endnote w:type="continuationSeparator" w:id="0">
    <w:p w14:paraId="4500F7F0" w14:textId="77777777" w:rsidR="00BB32B0" w:rsidRDefault="00BB32B0" w:rsidP="003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78C7" w14:textId="77777777" w:rsidR="00BB32B0" w:rsidRDefault="00BB32B0" w:rsidP="00327C42">
      <w:r>
        <w:separator/>
      </w:r>
    </w:p>
  </w:footnote>
  <w:footnote w:type="continuationSeparator" w:id="0">
    <w:p w14:paraId="047D46F3" w14:textId="77777777" w:rsidR="00BB32B0" w:rsidRDefault="00BB32B0" w:rsidP="0032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00004DC8"/>
    <w:lvl w:ilvl="0" w:tplc="0000644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FF0977"/>
    <w:multiLevelType w:val="hybridMultilevel"/>
    <w:tmpl w:val="C786DB82"/>
    <w:lvl w:ilvl="0" w:tplc="E13A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3A213BD"/>
    <w:multiLevelType w:val="singleLevel"/>
    <w:tmpl w:val="B8427576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3C0335"/>
    <w:multiLevelType w:val="hybridMultilevel"/>
    <w:tmpl w:val="CFA0A18C"/>
    <w:lvl w:ilvl="0" w:tplc="56F6A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B7710"/>
    <w:multiLevelType w:val="hybridMultilevel"/>
    <w:tmpl w:val="09D21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130B5"/>
    <w:multiLevelType w:val="hybridMultilevel"/>
    <w:tmpl w:val="E7680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33E49"/>
    <w:multiLevelType w:val="hybridMultilevel"/>
    <w:tmpl w:val="25546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AB679C"/>
    <w:multiLevelType w:val="hybridMultilevel"/>
    <w:tmpl w:val="4EA0AFF2"/>
    <w:lvl w:ilvl="0" w:tplc="6FE2C37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F"/>
    <w:rsid w:val="0000190C"/>
    <w:rsid w:val="00006050"/>
    <w:rsid w:val="00006765"/>
    <w:rsid w:val="000102E9"/>
    <w:rsid w:val="00017D08"/>
    <w:rsid w:val="00022CF0"/>
    <w:rsid w:val="00027F05"/>
    <w:rsid w:val="00031494"/>
    <w:rsid w:val="00031F65"/>
    <w:rsid w:val="00037E2C"/>
    <w:rsid w:val="0004215B"/>
    <w:rsid w:val="00051D99"/>
    <w:rsid w:val="00071E84"/>
    <w:rsid w:val="00072E84"/>
    <w:rsid w:val="00073DA9"/>
    <w:rsid w:val="0008022E"/>
    <w:rsid w:val="00094D6F"/>
    <w:rsid w:val="000A0885"/>
    <w:rsid w:val="000A221A"/>
    <w:rsid w:val="000B01E1"/>
    <w:rsid w:val="000B2F46"/>
    <w:rsid w:val="000B32CB"/>
    <w:rsid w:val="000B3D50"/>
    <w:rsid w:val="000B7823"/>
    <w:rsid w:val="000D70B8"/>
    <w:rsid w:val="000E5E60"/>
    <w:rsid w:val="000F69DA"/>
    <w:rsid w:val="00105E1C"/>
    <w:rsid w:val="001111DF"/>
    <w:rsid w:val="001148A6"/>
    <w:rsid w:val="00124341"/>
    <w:rsid w:val="00133FB5"/>
    <w:rsid w:val="00135DBD"/>
    <w:rsid w:val="00143CF3"/>
    <w:rsid w:val="00144AEF"/>
    <w:rsid w:val="00146C7C"/>
    <w:rsid w:val="00154C2D"/>
    <w:rsid w:val="00160966"/>
    <w:rsid w:val="001707A6"/>
    <w:rsid w:val="00172430"/>
    <w:rsid w:val="0017656E"/>
    <w:rsid w:val="00177C30"/>
    <w:rsid w:val="0019130E"/>
    <w:rsid w:val="00191B57"/>
    <w:rsid w:val="001A5D45"/>
    <w:rsid w:val="001B22C2"/>
    <w:rsid w:val="001B2EAD"/>
    <w:rsid w:val="001D1D37"/>
    <w:rsid w:val="001D31FF"/>
    <w:rsid w:val="001D58D7"/>
    <w:rsid w:val="001E5542"/>
    <w:rsid w:val="001E5B21"/>
    <w:rsid w:val="001E6A79"/>
    <w:rsid w:val="001F1440"/>
    <w:rsid w:val="001F160F"/>
    <w:rsid w:val="00203EB2"/>
    <w:rsid w:val="00204C8E"/>
    <w:rsid w:val="002141EC"/>
    <w:rsid w:val="00224046"/>
    <w:rsid w:val="002258D8"/>
    <w:rsid w:val="0022601A"/>
    <w:rsid w:val="00226734"/>
    <w:rsid w:val="002267BC"/>
    <w:rsid w:val="00230EEF"/>
    <w:rsid w:val="0024296B"/>
    <w:rsid w:val="00245759"/>
    <w:rsid w:val="00245AC9"/>
    <w:rsid w:val="002471F6"/>
    <w:rsid w:val="00250944"/>
    <w:rsid w:val="00250CF2"/>
    <w:rsid w:val="0025519D"/>
    <w:rsid w:val="002666C3"/>
    <w:rsid w:val="0027596E"/>
    <w:rsid w:val="002817A8"/>
    <w:rsid w:val="00293A5E"/>
    <w:rsid w:val="00294385"/>
    <w:rsid w:val="002B0DED"/>
    <w:rsid w:val="002B5D1E"/>
    <w:rsid w:val="002D1559"/>
    <w:rsid w:val="002D3E96"/>
    <w:rsid w:val="002D44CC"/>
    <w:rsid w:val="002E2D27"/>
    <w:rsid w:val="002E6F16"/>
    <w:rsid w:val="002E712F"/>
    <w:rsid w:val="002F094D"/>
    <w:rsid w:val="002F1F26"/>
    <w:rsid w:val="002F2852"/>
    <w:rsid w:val="002F71BF"/>
    <w:rsid w:val="00304E5F"/>
    <w:rsid w:val="00305DFE"/>
    <w:rsid w:val="00310C29"/>
    <w:rsid w:val="00313F38"/>
    <w:rsid w:val="00315C90"/>
    <w:rsid w:val="00322AE7"/>
    <w:rsid w:val="0032486B"/>
    <w:rsid w:val="00327C42"/>
    <w:rsid w:val="00335F48"/>
    <w:rsid w:val="00343F60"/>
    <w:rsid w:val="00352461"/>
    <w:rsid w:val="003676B8"/>
    <w:rsid w:val="0038299A"/>
    <w:rsid w:val="003833F1"/>
    <w:rsid w:val="003844DC"/>
    <w:rsid w:val="003913CB"/>
    <w:rsid w:val="00395B32"/>
    <w:rsid w:val="00395EC0"/>
    <w:rsid w:val="003A294E"/>
    <w:rsid w:val="003A5860"/>
    <w:rsid w:val="003B25BA"/>
    <w:rsid w:val="003B34DD"/>
    <w:rsid w:val="003C00CA"/>
    <w:rsid w:val="003C1652"/>
    <w:rsid w:val="003C54C6"/>
    <w:rsid w:val="003C77F3"/>
    <w:rsid w:val="003D5272"/>
    <w:rsid w:val="003E1836"/>
    <w:rsid w:val="003E3D3D"/>
    <w:rsid w:val="003E57BB"/>
    <w:rsid w:val="003F3194"/>
    <w:rsid w:val="00406E64"/>
    <w:rsid w:val="004137A3"/>
    <w:rsid w:val="004141AB"/>
    <w:rsid w:val="00416548"/>
    <w:rsid w:val="004168BA"/>
    <w:rsid w:val="00425ABB"/>
    <w:rsid w:val="004266A4"/>
    <w:rsid w:val="00435C9A"/>
    <w:rsid w:val="00436F21"/>
    <w:rsid w:val="0045489E"/>
    <w:rsid w:val="00463FC0"/>
    <w:rsid w:val="00465F3C"/>
    <w:rsid w:val="00472D7B"/>
    <w:rsid w:val="00473B01"/>
    <w:rsid w:val="00480FB2"/>
    <w:rsid w:val="0048344F"/>
    <w:rsid w:val="004903D1"/>
    <w:rsid w:val="00497808"/>
    <w:rsid w:val="004B4C5F"/>
    <w:rsid w:val="004B68A7"/>
    <w:rsid w:val="004C7D74"/>
    <w:rsid w:val="004F65D0"/>
    <w:rsid w:val="00502C0D"/>
    <w:rsid w:val="00504E27"/>
    <w:rsid w:val="00517084"/>
    <w:rsid w:val="005235FC"/>
    <w:rsid w:val="00526F33"/>
    <w:rsid w:val="005346B1"/>
    <w:rsid w:val="0053592B"/>
    <w:rsid w:val="005416D9"/>
    <w:rsid w:val="00555066"/>
    <w:rsid w:val="0055697E"/>
    <w:rsid w:val="00570C79"/>
    <w:rsid w:val="0057171E"/>
    <w:rsid w:val="00573640"/>
    <w:rsid w:val="0058515E"/>
    <w:rsid w:val="00591E20"/>
    <w:rsid w:val="00592232"/>
    <w:rsid w:val="005975B6"/>
    <w:rsid w:val="005A2877"/>
    <w:rsid w:val="005A29AE"/>
    <w:rsid w:val="005B4750"/>
    <w:rsid w:val="005C2613"/>
    <w:rsid w:val="005C2D83"/>
    <w:rsid w:val="005C3434"/>
    <w:rsid w:val="005C70FF"/>
    <w:rsid w:val="005C7A95"/>
    <w:rsid w:val="005D2FA8"/>
    <w:rsid w:val="005E1327"/>
    <w:rsid w:val="005E3553"/>
    <w:rsid w:val="005E6BCF"/>
    <w:rsid w:val="005E7E60"/>
    <w:rsid w:val="005F74CC"/>
    <w:rsid w:val="006000B1"/>
    <w:rsid w:val="00601834"/>
    <w:rsid w:val="0061548D"/>
    <w:rsid w:val="00615ABB"/>
    <w:rsid w:val="00615D04"/>
    <w:rsid w:val="00616101"/>
    <w:rsid w:val="00621BCA"/>
    <w:rsid w:val="00622432"/>
    <w:rsid w:val="00623BDA"/>
    <w:rsid w:val="00626549"/>
    <w:rsid w:val="006376C0"/>
    <w:rsid w:val="006470F1"/>
    <w:rsid w:val="006501B4"/>
    <w:rsid w:val="00652B13"/>
    <w:rsid w:val="00667401"/>
    <w:rsid w:val="006717CB"/>
    <w:rsid w:val="00680ABC"/>
    <w:rsid w:val="00682443"/>
    <w:rsid w:val="006947C6"/>
    <w:rsid w:val="006A2CEB"/>
    <w:rsid w:val="006A554F"/>
    <w:rsid w:val="006B592F"/>
    <w:rsid w:val="006C3B28"/>
    <w:rsid w:val="006D1582"/>
    <w:rsid w:val="006D5485"/>
    <w:rsid w:val="006D5820"/>
    <w:rsid w:val="006E3381"/>
    <w:rsid w:val="006E703D"/>
    <w:rsid w:val="006F032E"/>
    <w:rsid w:val="006F089E"/>
    <w:rsid w:val="00700EC7"/>
    <w:rsid w:val="00702F99"/>
    <w:rsid w:val="007070E8"/>
    <w:rsid w:val="00707D1D"/>
    <w:rsid w:val="00713624"/>
    <w:rsid w:val="00720B69"/>
    <w:rsid w:val="0072783F"/>
    <w:rsid w:val="007450A1"/>
    <w:rsid w:val="00755EAC"/>
    <w:rsid w:val="00756771"/>
    <w:rsid w:val="007573B6"/>
    <w:rsid w:val="00760B76"/>
    <w:rsid w:val="00762376"/>
    <w:rsid w:val="00763C8A"/>
    <w:rsid w:val="0077478D"/>
    <w:rsid w:val="00784536"/>
    <w:rsid w:val="007910D7"/>
    <w:rsid w:val="0079392D"/>
    <w:rsid w:val="007962EB"/>
    <w:rsid w:val="007A331E"/>
    <w:rsid w:val="007B0BA0"/>
    <w:rsid w:val="007B71BF"/>
    <w:rsid w:val="007C4A84"/>
    <w:rsid w:val="007C4F98"/>
    <w:rsid w:val="007D12C1"/>
    <w:rsid w:val="007E2133"/>
    <w:rsid w:val="007E3486"/>
    <w:rsid w:val="007E66C9"/>
    <w:rsid w:val="007E7B54"/>
    <w:rsid w:val="007F3F2A"/>
    <w:rsid w:val="008058CF"/>
    <w:rsid w:val="00805CD1"/>
    <w:rsid w:val="008140FF"/>
    <w:rsid w:val="008343BC"/>
    <w:rsid w:val="008349AC"/>
    <w:rsid w:val="008413A5"/>
    <w:rsid w:val="00843F57"/>
    <w:rsid w:val="00845DC0"/>
    <w:rsid w:val="0085208C"/>
    <w:rsid w:val="00855496"/>
    <w:rsid w:val="00861080"/>
    <w:rsid w:val="008668B6"/>
    <w:rsid w:val="00867A39"/>
    <w:rsid w:val="00873B92"/>
    <w:rsid w:val="00882F27"/>
    <w:rsid w:val="00890BB9"/>
    <w:rsid w:val="008A3E3A"/>
    <w:rsid w:val="008A4866"/>
    <w:rsid w:val="008B045E"/>
    <w:rsid w:val="008B3980"/>
    <w:rsid w:val="008C3559"/>
    <w:rsid w:val="008C512A"/>
    <w:rsid w:val="008D2E2B"/>
    <w:rsid w:val="008D39ED"/>
    <w:rsid w:val="008D3D6C"/>
    <w:rsid w:val="008D4BBB"/>
    <w:rsid w:val="008E0212"/>
    <w:rsid w:val="008E0984"/>
    <w:rsid w:val="008E108C"/>
    <w:rsid w:val="008E1101"/>
    <w:rsid w:val="008F0BDF"/>
    <w:rsid w:val="00904ECC"/>
    <w:rsid w:val="0090757B"/>
    <w:rsid w:val="0091163B"/>
    <w:rsid w:val="009119D4"/>
    <w:rsid w:val="00926698"/>
    <w:rsid w:val="00927134"/>
    <w:rsid w:val="00935B0C"/>
    <w:rsid w:val="009404B1"/>
    <w:rsid w:val="00941F58"/>
    <w:rsid w:val="00956E7F"/>
    <w:rsid w:val="00962339"/>
    <w:rsid w:val="00984978"/>
    <w:rsid w:val="009874EB"/>
    <w:rsid w:val="009A027C"/>
    <w:rsid w:val="009A4314"/>
    <w:rsid w:val="009B2127"/>
    <w:rsid w:val="009B2736"/>
    <w:rsid w:val="009B2948"/>
    <w:rsid w:val="009B4505"/>
    <w:rsid w:val="009B721D"/>
    <w:rsid w:val="009B73B5"/>
    <w:rsid w:val="009C6AC7"/>
    <w:rsid w:val="009D03EB"/>
    <w:rsid w:val="009D0EF6"/>
    <w:rsid w:val="009E2A47"/>
    <w:rsid w:val="009E4779"/>
    <w:rsid w:val="009F1D86"/>
    <w:rsid w:val="009F42A8"/>
    <w:rsid w:val="009F6797"/>
    <w:rsid w:val="00A000F7"/>
    <w:rsid w:val="00A02F23"/>
    <w:rsid w:val="00A07EED"/>
    <w:rsid w:val="00A15099"/>
    <w:rsid w:val="00A15134"/>
    <w:rsid w:val="00A255A5"/>
    <w:rsid w:val="00A2792B"/>
    <w:rsid w:val="00A30AD6"/>
    <w:rsid w:val="00A33CAC"/>
    <w:rsid w:val="00A36731"/>
    <w:rsid w:val="00A5585A"/>
    <w:rsid w:val="00A57AE5"/>
    <w:rsid w:val="00A57AF6"/>
    <w:rsid w:val="00A621DB"/>
    <w:rsid w:val="00A625DB"/>
    <w:rsid w:val="00A66DFE"/>
    <w:rsid w:val="00A858BA"/>
    <w:rsid w:val="00A85FA4"/>
    <w:rsid w:val="00A92178"/>
    <w:rsid w:val="00A96765"/>
    <w:rsid w:val="00A96E28"/>
    <w:rsid w:val="00AA48A8"/>
    <w:rsid w:val="00AB275A"/>
    <w:rsid w:val="00AB6FD6"/>
    <w:rsid w:val="00AD0B6B"/>
    <w:rsid w:val="00AD1393"/>
    <w:rsid w:val="00AD636A"/>
    <w:rsid w:val="00AD79AB"/>
    <w:rsid w:val="00AE6F01"/>
    <w:rsid w:val="00AF62BF"/>
    <w:rsid w:val="00B13F3B"/>
    <w:rsid w:val="00B15B91"/>
    <w:rsid w:val="00B247CB"/>
    <w:rsid w:val="00B2518C"/>
    <w:rsid w:val="00B2716E"/>
    <w:rsid w:val="00B27812"/>
    <w:rsid w:val="00B31246"/>
    <w:rsid w:val="00B31B3D"/>
    <w:rsid w:val="00B3406D"/>
    <w:rsid w:val="00B40BAC"/>
    <w:rsid w:val="00B4364D"/>
    <w:rsid w:val="00B4423F"/>
    <w:rsid w:val="00B445BC"/>
    <w:rsid w:val="00B50A9B"/>
    <w:rsid w:val="00B52272"/>
    <w:rsid w:val="00B5373B"/>
    <w:rsid w:val="00B549EA"/>
    <w:rsid w:val="00B64423"/>
    <w:rsid w:val="00B6476C"/>
    <w:rsid w:val="00B65A75"/>
    <w:rsid w:val="00BB1BEB"/>
    <w:rsid w:val="00BB32B0"/>
    <w:rsid w:val="00BB5366"/>
    <w:rsid w:val="00BC2DCC"/>
    <w:rsid w:val="00BD646B"/>
    <w:rsid w:val="00BF263C"/>
    <w:rsid w:val="00BF268A"/>
    <w:rsid w:val="00BF3902"/>
    <w:rsid w:val="00C1251F"/>
    <w:rsid w:val="00C12FBA"/>
    <w:rsid w:val="00C13DEB"/>
    <w:rsid w:val="00C15373"/>
    <w:rsid w:val="00C25DD6"/>
    <w:rsid w:val="00C349FA"/>
    <w:rsid w:val="00C413EB"/>
    <w:rsid w:val="00C44E45"/>
    <w:rsid w:val="00C5188A"/>
    <w:rsid w:val="00C54617"/>
    <w:rsid w:val="00C54A32"/>
    <w:rsid w:val="00C55D53"/>
    <w:rsid w:val="00C56244"/>
    <w:rsid w:val="00C5656A"/>
    <w:rsid w:val="00C5765C"/>
    <w:rsid w:val="00C6640D"/>
    <w:rsid w:val="00C674C9"/>
    <w:rsid w:val="00C73B42"/>
    <w:rsid w:val="00C76119"/>
    <w:rsid w:val="00C832D1"/>
    <w:rsid w:val="00C83A6C"/>
    <w:rsid w:val="00C91514"/>
    <w:rsid w:val="00C92F33"/>
    <w:rsid w:val="00CB0395"/>
    <w:rsid w:val="00CB0640"/>
    <w:rsid w:val="00CB148F"/>
    <w:rsid w:val="00CB1C28"/>
    <w:rsid w:val="00CB2984"/>
    <w:rsid w:val="00CB3896"/>
    <w:rsid w:val="00CB5B4D"/>
    <w:rsid w:val="00CB6425"/>
    <w:rsid w:val="00CC0062"/>
    <w:rsid w:val="00CD3810"/>
    <w:rsid w:val="00CD5355"/>
    <w:rsid w:val="00CE0487"/>
    <w:rsid w:val="00CE506E"/>
    <w:rsid w:val="00CE7B74"/>
    <w:rsid w:val="00CF422C"/>
    <w:rsid w:val="00D0743A"/>
    <w:rsid w:val="00D1555F"/>
    <w:rsid w:val="00D17840"/>
    <w:rsid w:val="00D25885"/>
    <w:rsid w:val="00D33D97"/>
    <w:rsid w:val="00D34E70"/>
    <w:rsid w:val="00D43324"/>
    <w:rsid w:val="00D66E19"/>
    <w:rsid w:val="00D800A2"/>
    <w:rsid w:val="00D90190"/>
    <w:rsid w:val="00D9033E"/>
    <w:rsid w:val="00D93002"/>
    <w:rsid w:val="00DA2BC2"/>
    <w:rsid w:val="00DA32BD"/>
    <w:rsid w:val="00DA36ED"/>
    <w:rsid w:val="00DA5D88"/>
    <w:rsid w:val="00DA70AB"/>
    <w:rsid w:val="00DA7AAD"/>
    <w:rsid w:val="00DB44EF"/>
    <w:rsid w:val="00DC4430"/>
    <w:rsid w:val="00DC66AF"/>
    <w:rsid w:val="00DD1252"/>
    <w:rsid w:val="00DE07FB"/>
    <w:rsid w:val="00DE586A"/>
    <w:rsid w:val="00DF5B88"/>
    <w:rsid w:val="00DF7651"/>
    <w:rsid w:val="00E0204C"/>
    <w:rsid w:val="00E03B74"/>
    <w:rsid w:val="00E05498"/>
    <w:rsid w:val="00E1654C"/>
    <w:rsid w:val="00E24E2F"/>
    <w:rsid w:val="00E25CD7"/>
    <w:rsid w:val="00E2705C"/>
    <w:rsid w:val="00E360DA"/>
    <w:rsid w:val="00E50E96"/>
    <w:rsid w:val="00E5204C"/>
    <w:rsid w:val="00E67310"/>
    <w:rsid w:val="00E73546"/>
    <w:rsid w:val="00E7367F"/>
    <w:rsid w:val="00E73787"/>
    <w:rsid w:val="00E75B42"/>
    <w:rsid w:val="00E829F6"/>
    <w:rsid w:val="00E85337"/>
    <w:rsid w:val="00E85DD3"/>
    <w:rsid w:val="00E9203A"/>
    <w:rsid w:val="00E954F9"/>
    <w:rsid w:val="00EA4746"/>
    <w:rsid w:val="00EA7292"/>
    <w:rsid w:val="00EB233C"/>
    <w:rsid w:val="00EB75F1"/>
    <w:rsid w:val="00ED077F"/>
    <w:rsid w:val="00ED24F3"/>
    <w:rsid w:val="00ED3283"/>
    <w:rsid w:val="00ED42CF"/>
    <w:rsid w:val="00ED45F2"/>
    <w:rsid w:val="00EE5965"/>
    <w:rsid w:val="00F054EB"/>
    <w:rsid w:val="00F06545"/>
    <w:rsid w:val="00F11AE5"/>
    <w:rsid w:val="00F21EF5"/>
    <w:rsid w:val="00F25175"/>
    <w:rsid w:val="00F26FA4"/>
    <w:rsid w:val="00F27124"/>
    <w:rsid w:val="00F31CE6"/>
    <w:rsid w:val="00F34658"/>
    <w:rsid w:val="00F36473"/>
    <w:rsid w:val="00F6089C"/>
    <w:rsid w:val="00F664E3"/>
    <w:rsid w:val="00F73631"/>
    <w:rsid w:val="00F81228"/>
    <w:rsid w:val="00F83AB6"/>
    <w:rsid w:val="00F92AED"/>
    <w:rsid w:val="00F93ED5"/>
    <w:rsid w:val="00F9447A"/>
    <w:rsid w:val="00FA3371"/>
    <w:rsid w:val="00FA6341"/>
    <w:rsid w:val="00FB2D39"/>
    <w:rsid w:val="00FC0B23"/>
    <w:rsid w:val="00FC5314"/>
    <w:rsid w:val="00FC68FE"/>
    <w:rsid w:val="00FC69B8"/>
    <w:rsid w:val="00FD256B"/>
    <w:rsid w:val="00FE4821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8B645"/>
  <w15:chartTrackingRefBased/>
  <w15:docId w15:val="{FDE91383-02F8-4030-BF63-A562AF9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2C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7C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C42"/>
  </w:style>
  <w:style w:type="paragraph" w:styleId="a6">
    <w:name w:val="footer"/>
    <w:basedOn w:val="a"/>
    <w:link w:val="a7"/>
    <w:uiPriority w:val="99"/>
    <w:rsid w:val="00327C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C42"/>
  </w:style>
  <w:style w:type="paragraph" w:styleId="a8">
    <w:name w:val="No Spacing"/>
    <w:uiPriority w:val="1"/>
    <w:qFormat/>
    <w:rsid w:val="00CB148F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250CF2"/>
    <w:rPr>
      <w:b/>
      <w:bCs/>
    </w:rPr>
  </w:style>
  <w:style w:type="paragraph" w:styleId="aa">
    <w:name w:val="List Paragraph"/>
    <w:basedOn w:val="a"/>
    <w:uiPriority w:val="34"/>
    <w:qFormat/>
    <w:rsid w:val="00760B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c"/>
    <w:locked/>
    <w:rsid w:val="00094D6F"/>
    <w:rPr>
      <w:sz w:val="24"/>
      <w:szCs w:val="24"/>
    </w:rPr>
  </w:style>
  <w:style w:type="paragraph" w:styleId="a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nhideWhenUsed/>
    <w:rsid w:val="00094D6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094D6F"/>
  </w:style>
  <w:style w:type="character" w:customStyle="1" w:styleId="ad">
    <w:name w:val="Основной текст + Полужирный"/>
    <w:rsid w:val="00094D6F"/>
    <w:rPr>
      <w:b/>
      <w:bCs/>
      <w:sz w:val="22"/>
      <w:szCs w:val="22"/>
      <w:lang w:eastAsia="ru-RU" w:bidi="ar-SA"/>
    </w:rPr>
  </w:style>
  <w:style w:type="character" w:customStyle="1" w:styleId="ae">
    <w:name w:val="Текст выноски Знак"/>
    <w:link w:val="af"/>
    <w:uiPriority w:val="99"/>
    <w:rsid w:val="00094D6F"/>
    <w:rPr>
      <w:rFonts w:ascii="Tahoma" w:eastAsia="Calibri" w:hAnsi="Tahoma" w:cs="Tahoma"/>
      <w:b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094D6F"/>
    <w:pPr>
      <w:widowControl/>
      <w:autoSpaceDE/>
      <w:autoSpaceDN/>
      <w:adjustRightInd/>
    </w:pPr>
    <w:rPr>
      <w:rFonts w:ascii="Tahoma" w:eastAsia="Calibri" w:hAnsi="Tahoma" w:cs="Tahoma"/>
      <w:b/>
      <w:sz w:val="16"/>
      <w:szCs w:val="16"/>
    </w:rPr>
  </w:style>
  <w:style w:type="character" w:customStyle="1" w:styleId="10">
    <w:name w:val="Текст выноски Знак1"/>
    <w:uiPriority w:val="99"/>
    <w:rsid w:val="00094D6F"/>
    <w:rPr>
      <w:rFonts w:ascii="Tahoma" w:hAnsi="Tahoma" w:cs="Tahoma"/>
      <w:sz w:val="16"/>
      <w:szCs w:val="16"/>
    </w:rPr>
  </w:style>
  <w:style w:type="character" w:styleId="af0">
    <w:name w:val="annotation reference"/>
    <w:rsid w:val="00027F05"/>
    <w:rPr>
      <w:sz w:val="16"/>
      <w:szCs w:val="16"/>
    </w:rPr>
  </w:style>
  <w:style w:type="paragraph" w:styleId="af1">
    <w:name w:val="annotation text"/>
    <w:basedOn w:val="a"/>
    <w:link w:val="af2"/>
    <w:rsid w:val="00027F05"/>
  </w:style>
  <w:style w:type="character" w:customStyle="1" w:styleId="af2">
    <w:name w:val="Текст примечания Знак"/>
    <w:basedOn w:val="a0"/>
    <w:link w:val="af1"/>
    <w:rsid w:val="00027F05"/>
  </w:style>
  <w:style w:type="paragraph" w:styleId="af3">
    <w:name w:val="annotation subject"/>
    <w:basedOn w:val="af1"/>
    <w:next w:val="af1"/>
    <w:link w:val="af4"/>
    <w:rsid w:val="00027F05"/>
    <w:rPr>
      <w:b/>
      <w:bCs/>
    </w:rPr>
  </w:style>
  <w:style w:type="character" w:customStyle="1" w:styleId="af4">
    <w:name w:val="Тема примечания Знак"/>
    <w:link w:val="af3"/>
    <w:rsid w:val="00027F05"/>
    <w:rPr>
      <w:b/>
      <w:bCs/>
    </w:rPr>
  </w:style>
  <w:style w:type="paragraph" w:customStyle="1" w:styleId="dt-p">
    <w:name w:val="dt-p"/>
    <w:basedOn w:val="a"/>
    <w:rsid w:val="008610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52D3-5EB6-4D39-9B6A-ADB581AA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102</Company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Егоровна Полуянова</dc:creator>
  <cp:keywords/>
  <dc:description/>
  <cp:lastModifiedBy>Людмила Егоровна Полуянова</cp:lastModifiedBy>
  <cp:revision>2</cp:revision>
  <cp:lastPrinted>2017-04-10T12:38:00Z</cp:lastPrinted>
  <dcterms:created xsi:type="dcterms:W3CDTF">2020-09-14T05:44:00Z</dcterms:created>
  <dcterms:modified xsi:type="dcterms:W3CDTF">2020-09-14T05:44:00Z</dcterms:modified>
</cp:coreProperties>
</file>