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8" w:rsidRPr="00201496" w:rsidRDefault="008B397D" w:rsidP="001D435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96">
        <w:rPr>
          <w:rFonts w:ascii="Times New Roman" w:hAnsi="Times New Roman" w:cs="Times New Roman"/>
          <w:b/>
          <w:sz w:val="24"/>
          <w:szCs w:val="24"/>
        </w:rPr>
        <w:t>Геометрия 1</w:t>
      </w:r>
      <w:r w:rsidR="00175127">
        <w:rPr>
          <w:rFonts w:ascii="Times New Roman" w:hAnsi="Times New Roman" w:cs="Times New Roman"/>
          <w:b/>
          <w:sz w:val="24"/>
          <w:szCs w:val="24"/>
        </w:rPr>
        <w:t>1</w:t>
      </w:r>
      <w:r w:rsidRPr="00201496">
        <w:rPr>
          <w:rFonts w:ascii="Times New Roman" w:hAnsi="Times New Roman" w:cs="Times New Roman"/>
          <w:b/>
          <w:sz w:val="24"/>
          <w:szCs w:val="24"/>
        </w:rPr>
        <w:t>класс</w:t>
      </w:r>
      <w:r w:rsidR="0020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496">
        <w:rPr>
          <w:rFonts w:ascii="Times New Roman" w:hAnsi="Times New Roman" w:cs="Times New Roman"/>
          <w:b/>
          <w:sz w:val="24"/>
          <w:szCs w:val="24"/>
        </w:rPr>
        <w:t>(</w:t>
      </w:r>
      <w:r w:rsidR="00A05321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Pr="00201496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F334D9" w:rsidRPr="00F334D9" w:rsidRDefault="00A05321" w:rsidP="00F334D9">
      <w:pPr>
        <w:pStyle w:val="c27"/>
      </w:pPr>
      <w:r>
        <w:t xml:space="preserve">  </w:t>
      </w:r>
      <w:r w:rsidR="00F334D9" w:rsidRPr="00F334D9">
        <w:t>Данная рабочая программа ориентирована на учащихся 11 класса и реализуется на основе следующих документов:</w:t>
      </w:r>
    </w:p>
    <w:p w:rsidR="00F334D9" w:rsidRPr="00F334D9" w:rsidRDefault="00F334D9" w:rsidP="00F334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учреждений «Просвещение», 2009,  Геометрия 10 -11 Т.А.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</w:p>
    <w:p w:rsidR="00F334D9" w:rsidRPr="00F334D9" w:rsidRDefault="00F334D9" w:rsidP="00F334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школ, гимназий,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лицеев</w:t>
      </w:r>
      <w:proofErr w:type="gram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“Программы для общеобразовательных школ, гимназий, лицеев: Математика. 5-11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.”/ Сост.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Г.М.Кузнецова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изд., стереотип.- М. Дрофа, 2002; 4-е изд. – 2004г</w:t>
      </w:r>
    </w:p>
    <w:p w:rsidR="00A05321" w:rsidRPr="00F334D9" w:rsidRDefault="00A05321" w:rsidP="00F334D9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программы Л.С.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«Программа по геометрии (базовый и профильный уровни) 10-11 классы», Федерального компонента государственного образовательного стандарта среднего (полного) общего образования.</w:t>
      </w:r>
    </w:p>
    <w:p w:rsid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даёт распределение учебных часов по главам и темам курса. Она рассчитана на 102 часов для изучения на углубленном уровне учебного предмета «Геометрия» из расчёта 3 часа в неделю.</w:t>
      </w:r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курса используется учебно-методический комплект, в который входят:</w:t>
      </w:r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Э.Г.Позняк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И.И.Юдина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«Геометрия 10-11» учебник для образовательных учреждений. Базовый и профильный уровни. М.: «Просвещение», 2010 г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материалы.</w:t>
      </w:r>
      <w:r w:rsid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А.П.и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Самостоятельные и контрольные работы. Геометрия 1</w:t>
      </w:r>
      <w:r w:rsidR="001751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М: «Илекса»,2012г.</w:t>
      </w:r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 Б.Г.,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«Дидактические материалы по геометрии 10-11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»М</w:t>
      </w:r>
      <w:proofErr w:type="spellEnd"/>
      <w:proofErr w:type="gram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«Просвещение», 2008 г.</w:t>
      </w:r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В.А. «Геометрия. Стереометрия»/ Под ред.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А.Л.Семёнова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И.В.Ященко</w:t>
      </w:r>
      <w:proofErr w:type="spellEnd"/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М.МЦНМО</w:t>
      </w:r>
      <w:r w:rsidRPr="00A05321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А.П.и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Тетрадь конспект по геометрии 1</w:t>
      </w:r>
      <w:r w:rsidR="001751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М: «Илекса»,2012г.</w:t>
      </w:r>
    </w:p>
    <w:p w:rsidR="00A05321" w:rsidRPr="00A05321" w:rsidRDefault="00A05321" w:rsidP="001D435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Углубленно изучены следующие темы.</w:t>
      </w:r>
    </w:p>
    <w:p w:rsidR="00175127" w:rsidRPr="00175127" w:rsidRDefault="00175127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плоскости.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метода координат.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1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комбинация тел. Элементы векторной алгебры. Метод объемов.</w:t>
      </w:r>
    </w:p>
    <w:p w:rsidR="00412716" w:rsidRDefault="00412716" w:rsidP="001D4359">
      <w:pPr>
        <w:pStyle w:val="a4"/>
        <w:spacing w:line="240" w:lineRule="atLeast"/>
        <w:contextualSpacing/>
      </w:pPr>
      <w:r>
        <w:rPr>
          <w:rFonts w:ascii="Times New Roman CYR" w:hAnsi="Times New Roman CYR" w:cs="Times New Roman CYR"/>
          <w:b/>
          <w:bCs/>
          <w:color w:val="000000"/>
        </w:rPr>
        <w:t xml:space="preserve">Цели и задачи: 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>Формирование понимания, что геометрические формы являются идеализированными образами реальных объектов;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 xml:space="preserve">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gramStart"/>
      <w:r>
        <w:rPr>
          <w:rFonts w:ascii="Times New Roman CYR" w:hAnsi="Times New Roman CYR" w:cs="Times New Roman CYR"/>
          <w:color w:val="000000"/>
        </w:rPr>
        <w:t>естественно-научных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дисциплин;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 xml:space="preserve">Развитие логического мышления, алгоритмической культуры, пространственного воображения, интуиции, </w:t>
      </w:r>
      <w:proofErr w:type="gramStart"/>
      <w:r>
        <w:rPr>
          <w:rFonts w:ascii="Times New Roman CYR" w:hAnsi="Times New Roman CYR" w:cs="Times New Roman CYR"/>
          <w:color w:val="000000"/>
        </w:rPr>
        <w:t>необходимых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для продолжения образования и для самостоятельной деятельности;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>Формирование умения проводить аргументацию своего выбора или хода решения задачи;</w:t>
      </w:r>
    </w:p>
    <w:p w:rsidR="00412716" w:rsidRPr="0055514D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55514D" w:rsidRPr="0055514D" w:rsidRDefault="0055514D" w:rsidP="001D4359">
      <w:pPr>
        <w:pStyle w:val="a4"/>
        <w:spacing w:line="240" w:lineRule="atLeast"/>
        <w:ind w:left="720"/>
        <w:contextualSpacing/>
      </w:pPr>
      <w:r w:rsidRPr="0055514D">
        <w:rPr>
          <w:rFonts w:ascii="Times New Roman CYR" w:hAnsi="Times New Roman CYR" w:cs="Times New Roman CYR"/>
          <w:color w:val="000000"/>
        </w:rPr>
        <w:t>Содержание курса: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(4часа)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Векторы в пространстве (11часов)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координат (20часов)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конус, шар (20часов)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тел (25часов)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(22часа)</w:t>
      </w:r>
    </w:p>
    <w:p w:rsidR="00412716" w:rsidRPr="008B397D" w:rsidRDefault="00175127" w:rsidP="001D435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27">
        <w:rPr>
          <w:rFonts w:ascii="Times New Roman" w:hAnsi="Times New Roman" w:cs="Times New Roman"/>
          <w:sz w:val="24"/>
          <w:szCs w:val="24"/>
        </w:rPr>
        <w:lastRenderedPageBreak/>
        <w:t>Формами промежуточной аттестации обучающихся являются: контрольные работы, тестирование, подготовка презентаций по отдельным проблемам изученных тем. Итоговая аттестация проводится в форме ЕГЭ. 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8B397D" w:rsidRDefault="008B397D" w:rsidP="0055514D"/>
    <w:sectPr w:rsidR="008B397D" w:rsidSect="0020149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5DD"/>
    <w:multiLevelType w:val="multilevel"/>
    <w:tmpl w:val="228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72774"/>
    <w:multiLevelType w:val="hybridMultilevel"/>
    <w:tmpl w:val="A4840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BD64A5"/>
    <w:multiLevelType w:val="multilevel"/>
    <w:tmpl w:val="BB7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F145C"/>
    <w:multiLevelType w:val="multilevel"/>
    <w:tmpl w:val="6E2A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23FB7"/>
    <w:multiLevelType w:val="hybridMultilevel"/>
    <w:tmpl w:val="0C0C8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C2D2F"/>
    <w:multiLevelType w:val="hybridMultilevel"/>
    <w:tmpl w:val="457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D"/>
    <w:rsid w:val="000E2C9F"/>
    <w:rsid w:val="00175127"/>
    <w:rsid w:val="001D4359"/>
    <w:rsid w:val="00201496"/>
    <w:rsid w:val="00412716"/>
    <w:rsid w:val="00457BA4"/>
    <w:rsid w:val="0055514D"/>
    <w:rsid w:val="008B397D"/>
    <w:rsid w:val="00960189"/>
    <w:rsid w:val="00A05321"/>
    <w:rsid w:val="00AD00BB"/>
    <w:rsid w:val="00BB4ACD"/>
    <w:rsid w:val="00C53F51"/>
    <w:rsid w:val="00E522D8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3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3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2016-09-14T16:28:00Z</dcterms:created>
  <dcterms:modified xsi:type="dcterms:W3CDTF">2016-09-16T16:19:00Z</dcterms:modified>
</cp:coreProperties>
</file>