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3" w:rsidRPr="003F15E3" w:rsidRDefault="003F15E3" w:rsidP="003F15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15E3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3774E0">
        <w:rPr>
          <w:rFonts w:ascii="Times New Roman" w:hAnsi="Times New Roman"/>
          <w:b/>
          <w:sz w:val="24"/>
          <w:szCs w:val="24"/>
        </w:rPr>
        <w:t>рабочей программе «Математика» 4</w:t>
      </w:r>
      <w:r w:rsidRPr="003F15E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F15E3" w:rsidRPr="003F15E3" w:rsidRDefault="003F15E3" w:rsidP="003F15E3">
      <w:pPr>
        <w:pStyle w:val="msonormalbullet2gif"/>
        <w:contextualSpacing/>
        <w:jc w:val="center"/>
        <w:rPr>
          <w:b/>
          <w:bCs/>
        </w:rPr>
      </w:pPr>
      <w:r w:rsidRPr="003F15E3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3F15E3" w:rsidRPr="003F15E3" w:rsidRDefault="003F15E3" w:rsidP="003F15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F15E3" w:rsidRPr="003F15E3" w:rsidRDefault="003F15E3" w:rsidP="003F15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3F15E3">
        <w:rPr>
          <w:rFonts w:ascii="Times New Roman" w:hAnsi="Times New Roman"/>
          <w:sz w:val="24"/>
          <w:szCs w:val="24"/>
        </w:rPr>
        <w:t>МОиН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3F15E3" w:rsidRPr="003F15E3" w:rsidRDefault="003F15E3" w:rsidP="003F15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Учебный план образовательного учреждения на 2016/2017 учебный год</w:t>
      </w:r>
    </w:p>
    <w:p w:rsidR="003F15E3" w:rsidRPr="003F15E3" w:rsidRDefault="003F15E3" w:rsidP="003F15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3F15E3" w:rsidRPr="003F15E3" w:rsidRDefault="003F15E3" w:rsidP="003F15E3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</w:r>
      <w:proofErr w:type="gramStart"/>
      <w:r w:rsidRPr="003F15E3">
        <w:rPr>
          <w:rFonts w:ascii="Times New Roman" w:hAnsi="Times New Roman"/>
          <w:sz w:val="24"/>
          <w:szCs w:val="24"/>
        </w:rPr>
        <w:t>Рабочая программа курса «Математика» для  4  класса на 201</w:t>
      </w:r>
      <w:r w:rsidR="003F15E3" w:rsidRPr="003F15E3">
        <w:rPr>
          <w:rFonts w:ascii="Times New Roman" w:hAnsi="Times New Roman"/>
          <w:sz w:val="24"/>
          <w:szCs w:val="24"/>
        </w:rPr>
        <w:t>6</w:t>
      </w:r>
      <w:r w:rsidRPr="003F15E3">
        <w:rPr>
          <w:rFonts w:ascii="Times New Roman" w:hAnsi="Times New Roman"/>
          <w:sz w:val="24"/>
          <w:szCs w:val="24"/>
        </w:rPr>
        <w:t xml:space="preserve"> – 201</w:t>
      </w:r>
      <w:bookmarkStart w:id="0" w:name="_GoBack"/>
      <w:bookmarkEnd w:id="0"/>
      <w:r w:rsidR="003F15E3" w:rsidRPr="003F15E3">
        <w:rPr>
          <w:rFonts w:ascii="Times New Roman" w:hAnsi="Times New Roman"/>
          <w:sz w:val="24"/>
          <w:szCs w:val="24"/>
        </w:rPr>
        <w:t>7</w:t>
      </w:r>
      <w:r w:rsidRPr="003F15E3">
        <w:rPr>
          <w:rFonts w:ascii="Times New Roman" w:hAnsi="Times New Roman"/>
          <w:sz w:val="24"/>
          <w:szCs w:val="24"/>
        </w:rPr>
        <w:t xml:space="preserve"> учебный год составлена на основе авторской программы "Математика" Л.Г. </w:t>
      </w:r>
      <w:proofErr w:type="spellStart"/>
      <w:r w:rsidRPr="003F15E3">
        <w:rPr>
          <w:rFonts w:ascii="Times New Roman" w:hAnsi="Times New Roman"/>
          <w:sz w:val="24"/>
          <w:szCs w:val="24"/>
        </w:rPr>
        <w:t>Петерсон</w:t>
      </w:r>
      <w:proofErr w:type="spellEnd"/>
      <w:r w:rsidR="003F15E3" w:rsidRPr="003F15E3">
        <w:rPr>
          <w:rFonts w:ascii="Times New Roman" w:hAnsi="Times New Roman"/>
          <w:sz w:val="24"/>
          <w:szCs w:val="24"/>
        </w:rPr>
        <w:t xml:space="preserve"> (2014</w:t>
      </w:r>
      <w:r w:rsidRPr="003F15E3">
        <w:rPr>
          <w:rFonts w:ascii="Times New Roman" w:hAnsi="Times New Roman"/>
          <w:sz w:val="24"/>
          <w:szCs w:val="24"/>
        </w:rPr>
        <w:t xml:space="preserve"> г.), предметной линии "Математика "Учусь учиться"" УМК "Перспектива" (авт. Л.Г. </w:t>
      </w:r>
      <w:proofErr w:type="spellStart"/>
      <w:r w:rsidRPr="003F15E3">
        <w:rPr>
          <w:rFonts w:ascii="Times New Roman" w:hAnsi="Times New Roman"/>
          <w:sz w:val="24"/>
          <w:szCs w:val="24"/>
        </w:rPr>
        <w:t>Петерсон</w:t>
      </w:r>
      <w:proofErr w:type="spellEnd"/>
      <w:r w:rsidR="00BA0D04" w:rsidRPr="003F15E3">
        <w:rPr>
          <w:rFonts w:ascii="Times New Roman" w:hAnsi="Times New Roman"/>
          <w:sz w:val="24"/>
          <w:szCs w:val="24"/>
        </w:rPr>
        <w:t>), учебного плана школы на 2016-2017</w:t>
      </w:r>
      <w:r w:rsidRPr="003F15E3">
        <w:rPr>
          <w:rFonts w:ascii="Times New Roman" w:hAnsi="Times New Roman"/>
          <w:sz w:val="24"/>
          <w:szCs w:val="24"/>
        </w:rPr>
        <w:t xml:space="preserve"> учебный год, Положения о рабочей программе школы, Основной образовательной программы школы, требований ФГОС НОО.</w:t>
      </w:r>
      <w:proofErr w:type="gramEnd"/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color w:val="555555"/>
          <w:sz w:val="24"/>
          <w:szCs w:val="24"/>
        </w:rPr>
        <w:t xml:space="preserve">              </w:t>
      </w:r>
      <w:r w:rsidR="003F15E3" w:rsidRPr="003F15E3">
        <w:rPr>
          <w:rFonts w:ascii="Times New Roman" w:hAnsi="Times New Roman"/>
          <w:color w:val="555555"/>
          <w:sz w:val="24"/>
          <w:szCs w:val="24"/>
        </w:rPr>
        <w:t>П</w:t>
      </w:r>
      <w:r w:rsidRPr="003F15E3">
        <w:rPr>
          <w:rFonts w:ascii="Times New Roman" w:hAnsi="Times New Roman"/>
          <w:sz w:val="24"/>
          <w:szCs w:val="24"/>
        </w:rPr>
        <w:t xml:space="preserve">ри расчёте часов на прохождение программы следуем рекомендациям автора, Л.Г. </w:t>
      </w:r>
      <w:proofErr w:type="spellStart"/>
      <w:r w:rsidRPr="003F15E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F15E3">
        <w:rPr>
          <w:rFonts w:ascii="Times New Roman" w:hAnsi="Times New Roman"/>
          <w:sz w:val="24"/>
          <w:szCs w:val="24"/>
        </w:rPr>
        <w:t>: «По программе математики для 4 класса рекомендуется 5 (4+1) часов в неделю. Уменьшение числа часов до 4 … нежелательно, т.к. приведёт к снижению развивающего потенциала программы». Поэтому данная рабочая программа рассчитана на 136+34 часа (4+1 час в неделю за счёт школьного компонента).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15E3">
        <w:rPr>
          <w:rFonts w:ascii="Times New Roman" w:hAnsi="Times New Roman"/>
          <w:b/>
          <w:sz w:val="24"/>
          <w:szCs w:val="24"/>
        </w:rPr>
        <w:tab/>
        <w:t>Основными целями курса математики в соответствии с требованиями ФГОС НОО являются:</w:t>
      </w:r>
    </w:p>
    <w:p w:rsidR="00436CF3" w:rsidRPr="003F15E3" w:rsidRDefault="00436CF3" w:rsidP="003F1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Формирование у учащихся основ умения учиться;</w:t>
      </w:r>
    </w:p>
    <w:p w:rsidR="00436CF3" w:rsidRPr="003F15E3" w:rsidRDefault="00436CF3" w:rsidP="003F1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Развитие их мышления, качеств личности, интереса к математике;</w:t>
      </w:r>
    </w:p>
    <w:p w:rsidR="00436CF3" w:rsidRPr="003F15E3" w:rsidRDefault="00436CF3" w:rsidP="003F1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Создание возможностей для математической подготовки каждого ребёнка на высоком уровне.</w:t>
      </w:r>
    </w:p>
    <w:p w:rsidR="00436CF3" w:rsidRPr="003F15E3" w:rsidRDefault="00436CF3" w:rsidP="003F15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15E3">
        <w:rPr>
          <w:rFonts w:ascii="Times New Roman" w:hAnsi="Times New Roman"/>
          <w:b/>
          <w:sz w:val="24"/>
          <w:szCs w:val="24"/>
        </w:rPr>
        <w:t>Общая характеристика курса: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Содержание курса математики строится на основе: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F15E3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подхода, методологическим основанием которого является общая теория деятельности (Л.С. </w:t>
      </w:r>
      <w:proofErr w:type="spellStart"/>
      <w:r w:rsidRPr="003F15E3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3F15E3">
        <w:rPr>
          <w:rFonts w:ascii="Times New Roman" w:hAnsi="Times New Roman"/>
          <w:sz w:val="24"/>
          <w:szCs w:val="24"/>
        </w:rPr>
        <w:t>, А.Н. Леонтьев, Г.П. Щедровицкий, О.С. Анисимов и др.);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системного подхода к отбору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(Н.Я. </w:t>
      </w:r>
      <w:proofErr w:type="spellStart"/>
      <w:r w:rsidRPr="003F15E3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3F15E3">
        <w:rPr>
          <w:rFonts w:ascii="Times New Roman" w:hAnsi="Times New Roman"/>
          <w:sz w:val="24"/>
          <w:szCs w:val="24"/>
        </w:rPr>
        <w:t>);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lastRenderedPageBreak/>
        <w:t xml:space="preserve">дидактической системы </w:t>
      </w:r>
      <w:proofErr w:type="spellStart"/>
      <w:r w:rsidRPr="003F15E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метода ОС «Перспектива» (Л.Г. </w:t>
      </w:r>
      <w:proofErr w:type="spellStart"/>
      <w:r w:rsidRPr="003F15E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F15E3">
        <w:rPr>
          <w:rFonts w:ascii="Times New Roman" w:hAnsi="Times New Roman"/>
          <w:sz w:val="24"/>
          <w:szCs w:val="24"/>
        </w:rPr>
        <w:t>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Для формирования определённых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1) приобретение опыта выполнения УУД;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2) мотивация и построение общего способа (алгоритма) выполнения УУД (или структуры учебной деятельности);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3) тренинг в применении построенного алгоритма УУД, самоконтроль и коррекция;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4) контроль.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 xml:space="preserve">Суть дидактической системы </w:t>
      </w:r>
      <w:proofErr w:type="spellStart"/>
      <w:r w:rsidRPr="003F15E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метода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математике. Но, главное, они осваивают весь комплекс универсальных учебных действий (УУД), определенных ФГОС, и умение учиться в целом.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 xml:space="preserve">Основой организации образовательного процесса является технология </w:t>
      </w:r>
      <w:proofErr w:type="spellStart"/>
      <w:r w:rsidRPr="003F15E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метода, которая помогает учителю включить учащихся в самостоятельную учебно-познавательную деятельность.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При проведении уроков математики на первом этапе формирования УУД дети не получают знания в готовом виде, а добывают их в процессе собственной учебной деятельности. При этом обеспечивается возможность выполнения ими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На основе приобретённого опыта учащиеся строят общий способ выполнения УУД (второй этап). После этого они применяют построенный общий способ, проводят самоконтроль и при необходимости коррекцию своих действий (третий этап). И наконец, по мере освоения УУД проводится контроль данного УУД и умения учиться в целом (четвёртый этап).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 xml:space="preserve">Технология </w:t>
      </w:r>
      <w:proofErr w:type="spellStart"/>
      <w:r w:rsidRPr="003F15E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метода обучения может использоваться в образовательном процессе на разных уровнях в зависимости от предметного содержания урока, поставленных дидактических задач и уровня освоения учителем метода рефлексивной самоорганизации; базовом технологическом и </w:t>
      </w:r>
      <w:proofErr w:type="spellStart"/>
      <w:r w:rsidRPr="003F15E3">
        <w:rPr>
          <w:rFonts w:ascii="Times New Roman" w:hAnsi="Times New Roman"/>
          <w:sz w:val="24"/>
          <w:szCs w:val="24"/>
        </w:rPr>
        <w:t>состемно-технологическом</w:t>
      </w:r>
      <w:proofErr w:type="spellEnd"/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Базовый уровень ТДМ включает в себя следующие шаги: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мотивация к учебной деятельности;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актуализация знаний;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проблемное объяснение нового знания;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первичное закрепление его во внешней речи;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самостоятельная работа с самопроверкой;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рефлексия учебной деятельности на уроке.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15E3">
        <w:rPr>
          <w:rFonts w:ascii="Times New Roman" w:hAnsi="Times New Roman"/>
          <w:b/>
          <w:sz w:val="24"/>
          <w:szCs w:val="24"/>
        </w:rPr>
        <w:tab/>
        <w:t>Описание ценностных ориентиров содержания</w:t>
      </w:r>
      <w:r w:rsidRPr="003F15E3">
        <w:rPr>
          <w:rFonts w:ascii="Times New Roman" w:hAnsi="Times New Roman"/>
          <w:b/>
          <w:bCs/>
          <w:sz w:val="24"/>
          <w:szCs w:val="24"/>
        </w:rPr>
        <w:t> учебного предмета.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lastRenderedPageBreak/>
        <w:tab/>
        <w:t xml:space="preserve">Данный курс предлагает как расширение содержания предмета, так и совокупность методик и технологий (в том </w:t>
      </w:r>
      <w:proofErr w:type="gramStart"/>
      <w:r w:rsidRPr="003F15E3">
        <w:rPr>
          <w:rFonts w:ascii="Times New Roman" w:hAnsi="Times New Roman"/>
          <w:sz w:val="24"/>
          <w:szCs w:val="24"/>
        </w:rPr>
        <w:t>числе</w:t>
      </w:r>
      <w:proofErr w:type="gramEnd"/>
      <w:r w:rsidRPr="003F15E3">
        <w:rPr>
          <w:rFonts w:ascii="Times New Roman" w:hAnsi="Times New Roman"/>
          <w:sz w:val="24"/>
          <w:szCs w:val="24"/>
        </w:rPr>
        <w:t xml:space="preserve"> и проектной), позволяющих заниматься </w:t>
      </w:r>
      <w:r w:rsidRPr="003F15E3">
        <w:rPr>
          <w:rFonts w:ascii="Times New Roman" w:hAnsi="Times New Roman"/>
          <w:i/>
          <w:iCs/>
          <w:sz w:val="24"/>
          <w:szCs w:val="24"/>
        </w:rPr>
        <w:t>всесторонним </w:t>
      </w:r>
      <w:r w:rsidRPr="003F15E3">
        <w:rPr>
          <w:rFonts w:ascii="Times New Roman" w:hAnsi="Times New Roman"/>
          <w:sz w:val="24"/>
          <w:szCs w:val="24"/>
        </w:rPr>
        <w:t>формированием личности учащихся средствами предмета «Математика» и, как следствие, </w:t>
      </w:r>
      <w:r w:rsidRPr="003F15E3">
        <w:rPr>
          <w:rFonts w:ascii="Times New Roman" w:hAnsi="Times New Roman"/>
          <w:i/>
          <w:iCs/>
          <w:sz w:val="24"/>
          <w:szCs w:val="24"/>
        </w:rPr>
        <w:t>расширить </w:t>
      </w:r>
      <w:r w:rsidRPr="003F15E3">
        <w:rPr>
          <w:rFonts w:ascii="Times New Roman" w:hAnsi="Times New Roman"/>
          <w:sz w:val="24"/>
          <w:szCs w:val="24"/>
        </w:rPr>
        <w:t>набор ценностных ориентиров.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истины </w:t>
      </w:r>
      <w:r w:rsidRPr="003F15E3">
        <w:rPr>
          <w:rFonts w:ascii="Times New Roman" w:hAnsi="Times New Roman"/>
          <w:sz w:val="24"/>
          <w:szCs w:val="24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человека </w:t>
      </w:r>
      <w:r w:rsidRPr="003F15E3">
        <w:rPr>
          <w:rFonts w:ascii="Times New Roman" w:hAnsi="Times New Roman"/>
          <w:sz w:val="24"/>
          <w:szCs w:val="24"/>
        </w:rPr>
        <w:t>как разумного существа, стремящегося к познанию мира и самосовершенствованию.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труда и творчества </w:t>
      </w:r>
      <w:r w:rsidRPr="003F15E3">
        <w:rPr>
          <w:rFonts w:ascii="Times New Roman" w:hAnsi="Times New Roman"/>
          <w:sz w:val="24"/>
          <w:szCs w:val="24"/>
        </w:rPr>
        <w:t>как естественного условия человеческой деятельности и жизни.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свободы </w:t>
      </w:r>
      <w:r w:rsidRPr="003F15E3">
        <w:rPr>
          <w:rFonts w:ascii="Times New Roman" w:hAnsi="Times New Roman"/>
          <w:sz w:val="24"/>
          <w:szCs w:val="24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гражданственности </w:t>
      </w:r>
      <w:r w:rsidRPr="003F15E3">
        <w:rPr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Ценность патриотизма </w:t>
      </w:r>
      <w:r w:rsidRPr="003F15E3">
        <w:rPr>
          <w:rFonts w:ascii="Times New Roman" w:hAnsi="Times New Roman"/>
          <w:sz w:val="24"/>
          <w:szCs w:val="24"/>
        </w:rPr>
        <w:t>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436CF3" w:rsidRPr="003F15E3" w:rsidRDefault="00436CF3" w:rsidP="003F15E3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436CF3" w:rsidRPr="003F15E3" w:rsidRDefault="00436CF3" w:rsidP="003F15E3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F15E3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Числа и арифметические действия с ними.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Оценка и прикидка суммы, разности, произведения, частного.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Деление на двузначное и трехзначное число. Деление круглых чисел (с остатком). Общий случай деления многозначных чисел.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Доли. Сравнение долей. Нахождение доли числа и числа по доле. Процент.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Нахождение части числа, числа по его части и части, которую одно число составляет от другого. Нахождение процента о числа и числа по его проценту.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Сложение и вычитание дробей с одинаковыми знаменателями.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Построение и использование алгоритмов изученных случаев действий с дробями и смешанными числами.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Текстовые задачи.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lastRenderedPageBreak/>
        <w:t>Составные задачи в 2-5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Задачи на привидение к единице (четвертое пропорциональное).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Задачи на вычисление площади прямоугольного треугольника и площадей фигур.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Пространственные отношения. Геометрические фигуры и величины.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Прямоугольный треугольник, его углы, стороны (катеты и гипотенуза), площадь, связь с прямоугольником.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Развернутый угол. Смежные и вертикальные углы. Центральный угол и угол, вписанный в окружность.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Измерение углов. Транспортир. Построение углов с помощью транспортира.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15E3"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  <w:proofErr w:type="gramEnd"/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Оценка площади. Приближенное вычисление площадей с помощью палетки.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Исследование свойств геометрических фигур с помощью измерений.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Величины и зависимости между ними.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Зависимости между компонентами и результатами арифметических действий.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Формула площади прямоугольного треугольника S=(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>*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>)/2.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v=v1+v2 и v=v1-v2. Формулы расстояния </w:t>
      </w:r>
      <w:proofErr w:type="spellStart"/>
      <w:r w:rsidRPr="003F15E3">
        <w:rPr>
          <w:rFonts w:ascii="Times New Roman" w:hAnsi="Times New Roman"/>
          <w:sz w:val="24"/>
          <w:szCs w:val="24"/>
        </w:rPr>
        <w:t>d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между двумя равномерно движущимися объектами в момент времени </w:t>
      </w:r>
      <w:proofErr w:type="spellStart"/>
      <w:r w:rsidRPr="003F15E3">
        <w:rPr>
          <w:rFonts w:ascii="Times New Roman" w:hAnsi="Times New Roman"/>
          <w:sz w:val="24"/>
          <w:szCs w:val="24"/>
        </w:rPr>
        <w:t>t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для движения навстречу друг другу (d=s0-(v1+v2)*</w:t>
      </w:r>
      <w:proofErr w:type="spellStart"/>
      <w:r w:rsidRPr="003F15E3">
        <w:rPr>
          <w:rFonts w:ascii="Times New Roman" w:hAnsi="Times New Roman"/>
          <w:sz w:val="24"/>
          <w:szCs w:val="24"/>
        </w:rPr>
        <w:t>t</w:t>
      </w:r>
      <w:proofErr w:type="spellEnd"/>
      <w:r w:rsidRPr="003F15E3">
        <w:rPr>
          <w:rFonts w:ascii="Times New Roman" w:hAnsi="Times New Roman"/>
          <w:sz w:val="24"/>
          <w:szCs w:val="24"/>
        </w:rPr>
        <w:t>), в противоположных направлениях (d=s0+(v1+v2)*</w:t>
      </w:r>
      <w:proofErr w:type="spellStart"/>
      <w:r w:rsidRPr="003F15E3">
        <w:rPr>
          <w:rFonts w:ascii="Times New Roman" w:hAnsi="Times New Roman"/>
          <w:sz w:val="24"/>
          <w:szCs w:val="24"/>
        </w:rPr>
        <w:t>t</w:t>
      </w:r>
      <w:proofErr w:type="spellEnd"/>
      <w:r w:rsidRPr="003F15E3">
        <w:rPr>
          <w:rFonts w:ascii="Times New Roman" w:hAnsi="Times New Roman"/>
          <w:sz w:val="24"/>
          <w:szCs w:val="24"/>
        </w:rPr>
        <w:t>), вдогонку (d=s0-(v1-v2)*</w:t>
      </w:r>
      <w:proofErr w:type="spellStart"/>
      <w:r w:rsidRPr="003F15E3">
        <w:rPr>
          <w:rFonts w:ascii="Times New Roman" w:hAnsi="Times New Roman"/>
          <w:sz w:val="24"/>
          <w:szCs w:val="24"/>
        </w:rPr>
        <w:t>t</w:t>
      </w:r>
      <w:proofErr w:type="spellEnd"/>
      <w:r w:rsidRPr="003F15E3">
        <w:rPr>
          <w:rFonts w:ascii="Times New Roman" w:hAnsi="Times New Roman"/>
          <w:sz w:val="24"/>
          <w:szCs w:val="24"/>
        </w:rPr>
        <w:t>), с отставанием (d=s0-(v1-v2)*</w:t>
      </w:r>
      <w:proofErr w:type="spellStart"/>
      <w:r w:rsidRPr="003F15E3">
        <w:rPr>
          <w:rFonts w:ascii="Times New Roman" w:hAnsi="Times New Roman"/>
          <w:sz w:val="24"/>
          <w:szCs w:val="24"/>
        </w:rPr>
        <w:t>t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). Формула одновременного движения </w:t>
      </w:r>
      <w:proofErr w:type="spellStart"/>
      <w:r w:rsidRPr="003F15E3">
        <w:rPr>
          <w:rFonts w:ascii="Times New Roman" w:hAnsi="Times New Roman"/>
          <w:sz w:val="24"/>
          <w:szCs w:val="24"/>
        </w:rPr>
        <w:t>s=vсбл</w:t>
      </w:r>
      <w:proofErr w:type="spellEnd"/>
      <w:r w:rsidRPr="003F15E3">
        <w:rPr>
          <w:rFonts w:ascii="Times New Roman" w:hAnsi="Times New Roman"/>
          <w:sz w:val="24"/>
          <w:szCs w:val="24"/>
        </w:rPr>
        <w:t>.*</w:t>
      </w:r>
      <w:proofErr w:type="spellStart"/>
      <w:proofErr w:type="gramStart"/>
      <w:r w:rsidRPr="003F15E3">
        <w:rPr>
          <w:rFonts w:ascii="Times New Roman" w:hAnsi="Times New Roman"/>
          <w:sz w:val="24"/>
          <w:szCs w:val="24"/>
        </w:rPr>
        <w:t>t</w:t>
      </w:r>
      <w:proofErr w:type="gramEnd"/>
      <w:r w:rsidRPr="003F15E3">
        <w:rPr>
          <w:rFonts w:ascii="Times New Roman" w:hAnsi="Times New Roman"/>
          <w:sz w:val="24"/>
          <w:szCs w:val="24"/>
        </w:rPr>
        <w:t>встр</w:t>
      </w:r>
      <w:proofErr w:type="spellEnd"/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Координатный угол. График движения.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Алгебраические представления.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lastRenderedPageBreak/>
        <w:t>Неравенство. Множество решений неравенства. Строгое и нестрогое неравенство. Знаки &gt;=, &lt; =. Двойное неравенство.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Решение простейших неравенств на множестве целых неотрицательных чисел с помощью числового луча.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Использование буквенной символики для обобщения и систематизации знаний.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Математический язык и элементы логики.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15E3">
        <w:rPr>
          <w:rFonts w:ascii="Times New Roman" w:hAnsi="Times New Roman"/>
          <w:sz w:val="24"/>
          <w:szCs w:val="24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  <w:proofErr w:type="gramEnd"/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Определение истинности высказываний. </w:t>
      </w:r>
      <w:proofErr w:type="gramStart"/>
      <w:r w:rsidRPr="003F15E3">
        <w:rPr>
          <w:rFonts w:ascii="Times New Roman" w:hAnsi="Times New Roman"/>
          <w:sz w:val="24"/>
          <w:szCs w:val="24"/>
        </w:rPr>
        <w:t>Построение высказываний с помощью логических связок и слов «</w:t>
      </w:r>
      <w:proofErr w:type="spellStart"/>
      <w:r w:rsidRPr="003F15E3">
        <w:rPr>
          <w:rFonts w:ascii="Times New Roman" w:hAnsi="Times New Roman"/>
          <w:sz w:val="24"/>
          <w:szCs w:val="24"/>
        </w:rPr>
        <w:t>верноневерно</w:t>
      </w:r>
      <w:proofErr w:type="spellEnd"/>
      <w:r w:rsidRPr="003F15E3">
        <w:rPr>
          <w:rFonts w:ascii="Times New Roman" w:hAnsi="Times New Roman"/>
          <w:sz w:val="24"/>
          <w:szCs w:val="24"/>
        </w:rPr>
        <w:t>, что…», «не», «если….,то…», «каждый», «все», «найдется», «всегда», «иногда», «</w:t>
      </w:r>
      <w:proofErr w:type="spellStart"/>
      <w:r w:rsidRPr="003F15E3">
        <w:rPr>
          <w:rFonts w:ascii="Times New Roman" w:hAnsi="Times New Roman"/>
          <w:sz w:val="24"/>
          <w:szCs w:val="24"/>
        </w:rPr>
        <w:t>иили</w:t>
      </w:r>
      <w:proofErr w:type="spellEnd"/>
      <w:r w:rsidRPr="003F15E3">
        <w:rPr>
          <w:rFonts w:ascii="Times New Roman" w:hAnsi="Times New Roman"/>
          <w:sz w:val="24"/>
          <w:szCs w:val="24"/>
        </w:rPr>
        <w:t>».</w:t>
      </w:r>
      <w:proofErr w:type="gramEnd"/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b/>
          <w:bCs/>
          <w:sz w:val="24"/>
          <w:szCs w:val="24"/>
        </w:rPr>
        <w:t>Работа с информацией и анализ данных.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Выполнение проектных работ по темам: «Из истории дробей», «Социологический опрос (по заданной или самостоятельно выбранной теме)».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Составление плана поиска информации; отбор источников информации. Выбор способа представления информации.</w:t>
      </w:r>
    </w:p>
    <w:p w:rsidR="00436CF3" w:rsidRPr="003F15E3" w:rsidRDefault="00436CF3" w:rsidP="003F15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Обобщение и систематизация знаний, полученных в 4 классе.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F15E3">
        <w:rPr>
          <w:rFonts w:ascii="Times New Roman" w:hAnsi="Times New Roman"/>
          <w:sz w:val="24"/>
          <w:szCs w:val="24"/>
          <w:u w:val="single"/>
        </w:rPr>
        <w:t>Требования к результатам обучения к концу 4 класс: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1-й уровень (уровень стандарта)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Учащиеся должны знать: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название и последовательность чисел в натуральном ряду в пределах 1 000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(с какого числа начинается этот ряд, как образуется каждое следующее число в этом ряду);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как образуется каждая следующая счетная единица;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названия и последовательность разрядов в записи числа;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названия и последовательность первых трех классов;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сколько разрядов содержится в каждом классе;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соотношение между разрядами;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название, количество разрядов, содержащихся в каждом классе;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сколько единиц каждого класса содержится в записи числа;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иметь представление о позиционности десятичной системы счисления;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единицы измерения величин (длина, масса, время, площадь), соотношения между ними;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15E3">
        <w:rPr>
          <w:rFonts w:ascii="Times New Roman" w:hAnsi="Times New Roman"/>
          <w:sz w:val="24"/>
          <w:szCs w:val="24"/>
        </w:rPr>
        <w:t>– функциональную связь между величинами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Учащиеся должны уметь: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выполнять устные вычисления (в пределах 1 000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>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выполнять умножение и деление с 1000;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вычислять значения числовых выражений, содержащих 3–4 действия со скобками и без них;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15E3">
        <w:rPr>
          <w:rFonts w:ascii="Times New Roman" w:hAnsi="Times New Roman"/>
          <w:sz w:val="24"/>
          <w:szCs w:val="24"/>
        </w:rPr>
        <w:t>– 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решать задачи, связанные с движением двух объектов: навстречу и в противоположных направлениях;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уметь прочитать записанное с помощью букв простейшее выражение (сумму, разность, произведение, частное), когда одна из компонент действия остается постоянной и когда обе компоненты являются переменными;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уметь находить значения выражений с одной переменной при заданном значении переменных;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решать уравнения вида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±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proofErr w:type="gramStart"/>
      <w:r w:rsidRPr="003F15E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F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на основе связи компонент и действий сложения, вычитания, умножения, деления;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уметь сравнивать выражения в одно действие, понимать и объяснять, как изменяется результат сложения, вычитания, умножения и деления в зависимости от изменения одной из компонент;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вычислять объем параллелепипеда (куба);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вычислять площадь и периметр фигур, составленных из прямоугольников;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выделять из множества треугольников прямоугольный и тупоугольный, равнобедренный и равносторонний треугольник;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строить окружность по заданному радиусу;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выделять из множества геометрических фигур плоские и объемные фигуры;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15E3">
        <w:rPr>
          <w:rFonts w:ascii="Times New Roman" w:hAnsi="Times New Roman"/>
          <w:sz w:val="24"/>
          <w:szCs w:val="24"/>
        </w:rPr>
        <w:t>– 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находить среднее арифметическое двух чисел.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2-й уровень (уровень программы)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Учащиеся должны знать: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название и последовательность чисел в пределах 1 000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Учащиеся должны иметь представления: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lastRenderedPageBreak/>
        <w:t xml:space="preserve">– о чтении, записи и сравнении чисел в пределах 1 000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5E3">
        <w:rPr>
          <w:rFonts w:ascii="Times New Roman" w:hAnsi="Times New Roman"/>
          <w:sz w:val="24"/>
          <w:szCs w:val="24"/>
        </w:rPr>
        <w:t>000</w:t>
      </w:r>
      <w:proofErr w:type="spellEnd"/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Учащиеся должны уметь: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выполнять прикидку результатов арифметических действий;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вычислять значение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находить часть от числа, число по его части, узнавать, какую часть одно число составляет от другого;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иметь представление о решении «задач на части»;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понимать и объяснять решение задач, связанных с движением двух объектов: вдогонку и с отставанием;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читать и строить вспомогательные модели к составным задачам;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распознавать плоские геометрические фигуры при изменении их положения на плоскости;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распознавать объемные тела (параллелепипед (куб), пирамида, конус, цилиндр) при изменении их положения в пространстве;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находить объем фигур, составленных из кубов и параллелепипедов;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использовать заданные уравнения при решении текстовых задач;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решать уравнения, в которых зависимость между компонентами и результатом действия необходимо применить несколько раз: а • </w:t>
      </w:r>
      <w:proofErr w:type="spellStart"/>
      <w:r w:rsidRPr="003F15E3">
        <w:rPr>
          <w:rFonts w:ascii="Times New Roman" w:hAnsi="Times New Roman"/>
          <w:sz w:val="24"/>
          <w:szCs w:val="24"/>
        </w:rPr>
        <w:t>х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±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с; (</w:t>
      </w:r>
      <w:proofErr w:type="spellStart"/>
      <w:r w:rsidRPr="003F15E3">
        <w:rPr>
          <w:rFonts w:ascii="Times New Roman" w:hAnsi="Times New Roman"/>
          <w:sz w:val="24"/>
          <w:szCs w:val="24"/>
        </w:rPr>
        <w:t>х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±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>)</w:t>
      </w:r>
      <w:proofErr w:type="gramStart"/>
      <w:r w:rsidRPr="003F15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5E3">
        <w:rPr>
          <w:rFonts w:ascii="Times New Roman" w:hAnsi="Times New Roman"/>
          <w:sz w:val="24"/>
          <w:szCs w:val="24"/>
        </w:rPr>
        <w:t xml:space="preserve"> с = </w:t>
      </w:r>
      <w:proofErr w:type="spellStart"/>
      <w:r w:rsidRPr="003F15E3">
        <w:rPr>
          <w:rFonts w:ascii="Times New Roman" w:hAnsi="Times New Roman"/>
          <w:sz w:val="24"/>
          <w:szCs w:val="24"/>
        </w:rPr>
        <w:t>d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F15E3">
        <w:rPr>
          <w:rFonts w:ascii="Times New Roman" w:hAnsi="Times New Roman"/>
          <w:sz w:val="24"/>
          <w:szCs w:val="24"/>
        </w:rPr>
        <w:t>a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± </w:t>
      </w:r>
      <w:proofErr w:type="spellStart"/>
      <w:r w:rsidRPr="003F15E3">
        <w:rPr>
          <w:rFonts w:ascii="Times New Roman" w:hAnsi="Times New Roman"/>
          <w:sz w:val="24"/>
          <w:szCs w:val="24"/>
        </w:rPr>
        <w:t>x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± </w:t>
      </w:r>
      <w:proofErr w:type="spellStart"/>
      <w:r w:rsidRPr="003F15E3">
        <w:rPr>
          <w:rFonts w:ascii="Times New Roman" w:hAnsi="Times New Roman"/>
          <w:sz w:val="24"/>
          <w:szCs w:val="24"/>
        </w:rPr>
        <w:t>b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= с и др.;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читать информацию, записанную с помощью круговых диаграмм;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решать простейшие задачи на принцип Дирихле;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– находить вероятности простейших случайных событий;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– находить среднее арифметическое нескольких чисел. </w:t>
      </w:r>
    </w:p>
    <w:p w:rsidR="00436CF3" w:rsidRPr="003F15E3" w:rsidRDefault="00436CF3" w:rsidP="003F15E3">
      <w:pPr>
        <w:pStyle w:val="2"/>
      </w:pPr>
    </w:p>
    <w:p w:rsidR="00436CF3" w:rsidRPr="003F15E3" w:rsidRDefault="00436CF3" w:rsidP="003F15E3">
      <w:pPr>
        <w:pStyle w:val="2"/>
      </w:pPr>
      <w:r w:rsidRPr="003F15E3">
        <w:tab/>
      </w:r>
      <w:r w:rsidRPr="003F15E3">
        <w:tab/>
        <w:t>Результаты изучения курса</w:t>
      </w:r>
    </w:p>
    <w:p w:rsidR="00436CF3" w:rsidRPr="003F15E3" w:rsidRDefault="00436CF3" w:rsidP="003F15E3">
      <w:pPr>
        <w:pStyle w:val="3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1" w:name="_Toc277870537"/>
      <w:bookmarkStart w:id="2" w:name="_Toc277871987"/>
      <w:bookmarkStart w:id="3" w:name="_Toc278272835"/>
      <w:r w:rsidRPr="003F15E3">
        <w:rPr>
          <w:rFonts w:ascii="Times New Roman" w:hAnsi="Times New Roman" w:cs="Times New Roman"/>
          <w:sz w:val="24"/>
          <w:szCs w:val="24"/>
        </w:rPr>
        <w:tab/>
        <w:t>Личностные результаты</w:t>
      </w:r>
      <w:bookmarkEnd w:id="1"/>
      <w:bookmarkEnd w:id="2"/>
      <w:bookmarkEnd w:id="3"/>
    </w:p>
    <w:p w:rsidR="00436CF3" w:rsidRPr="003F15E3" w:rsidRDefault="00436CF3" w:rsidP="003F15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3F15E3">
        <w:rPr>
          <w:rFonts w:ascii="Times New Roman" w:hAnsi="Times New Roman"/>
          <w:bCs/>
          <w:spacing w:val="-2"/>
          <w:sz w:val="24"/>
          <w:szCs w:val="24"/>
        </w:rPr>
        <w:t>1. Становление основ гражданской российской идентичности</w:t>
      </w:r>
      <w:r w:rsidRPr="003F15E3">
        <w:rPr>
          <w:rFonts w:ascii="Times New Roman" w:hAnsi="Times New Roman"/>
          <w:bCs/>
          <w:sz w:val="24"/>
          <w:szCs w:val="24"/>
        </w:rPr>
        <w:t xml:space="preserve">, </w:t>
      </w:r>
      <w:r w:rsidRPr="003F15E3">
        <w:rPr>
          <w:rFonts w:ascii="Times New Roman" w:hAnsi="Times New Roman"/>
          <w:bCs/>
          <w:spacing w:val="-4"/>
          <w:sz w:val="24"/>
          <w:szCs w:val="24"/>
        </w:rPr>
        <w:t xml:space="preserve">уважения </w:t>
      </w:r>
      <w:r w:rsidRPr="003F15E3">
        <w:rPr>
          <w:rFonts w:ascii="Times New Roman" w:hAnsi="Times New Roman"/>
          <w:bCs/>
          <w:spacing w:val="4"/>
          <w:sz w:val="24"/>
          <w:szCs w:val="24"/>
        </w:rPr>
        <w:t>к своей семье и другим людям, своему Отечеству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, развитие морально-этических качеств личности, адекватных полноценной математической деятельности. 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F15E3">
        <w:rPr>
          <w:rFonts w:ascii="Times New Roman" w:hAnsi="Times New Roman"/>
          <w:spacing w:val="2"/>
          <w:sz w:val="24"/>
          <w:szCs w:val="24"/>
        </w:rPr>
        <w:t>2. Ц</w:t>
      </w:r>
      <w:r w:rsidRPr="003F15E3">
        <w:rPr>
          <w:rFonts w:ascii="Times New Roman" w:hAnsi="Times New Roman"/>
          <w:sz w:val="24"/>
          <w:szCs w:val="24"/>
        </w:rPr>
        <w:t xml:space="preserve">елостное восприятие окружающего мира, начальные представления </w:t>
      </w:r>
      <w:r w:rsidRPr="003F15E3">
        <w:rPr>
          <w:rFonts w:ascii="Times New Roman" w:hAnsi="Times New Roman"/>
          <w:spacing w:val="2"/>
          <w:sz w:val="24"/>
          <w:szCs w:val="24"/>
        </w:rPr>
        <w:t>об истории развития математического знания, роли математики в системе знаний.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3F15E3">
        <w:rPr>
          <w:rFonts w:ascii="Times New Roman" w:hAnsi="Times New Roman"/>
          <w:spacing w:val="8"/>
          <w:sz w:val="24"/>
          <w:szCs w:val="24"/>
        </w:rPr>
        <w:t>3. Овладение начальными навыками адаптации в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8"/>
          <w:sz w:val="24"/>
          <w:szCs w:val="24"/>
        </w:rPr>
        <w:t>динамично изменяющемся мире на основе метода рефлексивной самоор</w:t>
      </w:r>
      <w:r w:rsidRPr="003F15E3">
        <w:rPr>
          <w:rFonts w:ascii="Times New Roman" w:hAnsi="Times New Roman"/>
          <w:spacing w:val="4"/>
          <w:sz w:val="24"/>
          <w:szCs w:val="24"/>
        </w:rPr>
        <w:t>ганизации.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>4. Принятие социальной роли ученика, осознание личностного смысла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учения и интерес к изучению математики</w:t>
      </w:r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4"/>
          <w:sz w:val="24"/>
          <w:szCs w:val="2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3F15E3">
        <w:rPr>
          <w:rFonts w:ascii="Times New Roman" w:hAnsi="Times New Roman"/>
          <w:spacing w:val="4"/>
          <w:sz w:val="24"/>
          <w:szCs w:val="24"/>
        </w:rPr>
        <w:t>са</w:t>
      </w:r>
      <w:r w:rsidRPr="003F15E3">
        <w:rPr>
          <w:rFonts w:ascii="Times New Roman" w:hAnsi="Times New Roman"/>
          <w:sz w:val="24"/>
          <w:szCs w:val="24"/>
        </w:rPr>
        <w:t>морегуляция</w:t>
      </w:r>
      <w:proofErr w:type="spellEnd"/>
      <w:r w:rsidRPr="003F15E3">
        <w:rPr>
          <w:rFonts w:ascii="Times New Roman" w:hAnsi="Times New Roman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lastRenderedPageBreak/>
        <w:t>6. Освоение норм общения и коммуникативного взаимодействия</w:t>
      </w:r>
      <w:r w:rsidRPr="003F15E3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навыков сотрудничества </w:t>
      </w:r>
      <w:proofErr w:type="gramStart"/>
      <w:r w:rsidRPr="003F15E3">
        <w:rPr>
          <w:rFonts w:ascii="Times New Roman" w:hAnsi="Times New Roman"/>
          <w:spacing w:val="4"/>
          <w:sz w:val="24"/>
          <w:szCs w:val="24"/>
        </w:rPr>
        <w:t>со</w:t>
      </w:r>
      <w:proofErr w:type="gramEnd"/>
      <w:r w:rsidRPr="003F15E3">
        <w:rPr>
          <w:rFonts w:ascii="Times New Roman" w:hAnsi="Times New Roman"/>
          <w:spacing w:val="4"/>
          <w:sz w:val="24"/>
          <w:szCs w:val="24"/>
        </w:rPr>
        <w:t xml:space="preserve"> взрослыми и сверстниками, умение находить вы</w:t>
      </w:r>
      <w:r w:rsidRPr="003F15E3">
        <w:rPr>
          <w:rFonts w:ascii="Times New Roman" w:hAnsi="Times New Roman"/>
          <w:spacing w:val="-4"/>
          <w:sz w:val="24"/>
          <w:szCs w:val="24"/>
        </w:rPr>
        <w:t>ходы из спорных си</w:t>
      </w:r>
      <w:r w:rsidRPr="003F15E3">
        <w:rPr>
          <w:rFonts w:ascii="Times New Roman" w:hAnsi="Times New Roman"/>
          <w:bCs/>
          <w:sz w:val="24"/>
          <w:szCs w:val="24"/>
        </w:rPr>
        <w:t>туаций.</w:t>
      </w:r>
    </w:p>
    <w:p w:rsidR="00436CF3" w:rsidRPr="003F15E3" w:rsidRDefault="00436CF3" w:rsidP="003F15E3">
      <w:pPr>
        <w:spacing w:after="0" w:line="240" w:lineRule="auto"/>
        <w:ind w:right="45"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7. Мотивация к работе на </w:t>
      </w:r>
      <w:proofErr w:type="gramStart"/>
      <w:r w:rsidRPr="003F15E3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3F15E3">
        <w:rPr>
          <w:rFonts w:ascii="Times New Roman" w:hAnsi="Times New Roman"/>
          <w:sz w:val="24"/>
          <w:szCs w:val="24"/>
        </w:rPr>
        <w:t xml:space="preserve"> как в исполнительской, так и в </w:t>
      </w:r>
      <w:r w:rsidRPr="003F15E3">
        <w:rPr>
          <w:rFonts w:ascii="Times New Roman" w:hAnsi="Times New Roman"/>
          <w:spacing w:val="-4"/>
          <w:sz w:val="24"/>
          <w:szCs w:val="24"/>
        </w:rPr>
        <w:t xml:space="preserve">творческой деятельности. </w:t>
      </w:r>
    </w:p>
    <w:p w:rsidR="00436CF3" w:rsidRPr="003F15E3" w:rsidRDefault="00436CF3" w:rsidP="003F15E3">
      <w:pPr>
        <w:spacing w:after="0" w:line="240" w:lineRule="auto"/>
        <w:ind w:right="45"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8. Установка на здоровый образ жизни, спокойное отношение к ошибке</w:t>
      </w:r>
      <w:r w:rsidRPr="003F15E3">
        <w:rPr>
          <w:rFonts w:ascii="Times New Roman" w:hAnsi="Times New Roman"/>
          <w:spacing w:val="2"/>
          <w:sz w:val="24"/>
          <w:szCs w:val="24"/>
        </w:rPr>
        <w:t xml:space="preserve"> как рабочей ситуации, требующей коррекции; </w:t>
      </w:r>
      <w:r w:rsidRPr="003F15E3">
        <w:rPr>
          <w:rFonts w:ascii="Times New Roman" w:hAnsi="Times New Roman"/>
          <w:bCs/>
          <w:sz w:val="24"/>
          <w:szCs w:val="24"/>
        </w:rPr>
        <w:t>вера в себя.</w:t>
      </w:r>
    </w:p>
    <w:p w:rsidR="00436CF3" w:rsidRPr="003F15E3" w:rsidRDefault="00436CF3" w:rsidP="003F15E3">
      <w:pPr>
        <w:pStyle w:val="3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4" w:name="_Toc277870538"/>
      <w:bookmarkStart w:id="5" w:name="_Toc277871988"/>
      <w:bookmarkStart w:id="6" w:name="_Toc278272836"/>
      <w:r w:rsidRPr="003F15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5E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15E3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4"/>
      <w:bookmarkEnd w:id="5"/>
      <w:bookmarkEnd w:id="6"/>
    </w:p>
    <w:p w:rsidR="00436CF3" w:rsidRPr="003F15E3" w:rsidRDefault="00436CF3" w:rsidP="003F15E3">
      <w:pPr>
        <w:spacing w:after="0" w:line="240" w:lineRule="auto"/>
        <w:ind w:right="-24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>1. Умение выполнять пробное учебное действие, в случае его неуспеха грамотно</w:t>
      </w:r>
      <w:r w:rsidRPr="003F15E3">
        <w:rPr>
          <w:rFonts w:ascii="Times New Roman" w:hAnsi="Times New Roman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-2"/>
          <w:sz w:val="24"/>
          <w:szCs w:val="24"/>
        </w:rPr>
        <w:t>фиксировать своё затруднение, анализировать ситуацию, выявлять и конструктивно устранять причины затруднения.</w:t>
      </w:r>
    </w:p>
    <w:p w:rsidR="00436CF3" w:rsidRPr="003F15E3" w:rsidRDefault="00436CF3" w:rsidP="003F15E3">
      <w:pPr>
        <w:spacing w:after="0"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4"/>
          <w:sz w:val="24"/>
          <w:szCs w:val="24"/>
        </w:rPr>
        <w:t xml:space="preserve">2. Освоение начальных умений проектной деятельности: постановка и </w:t>
      </w:r>
      <w:r w:rsidRPr="003F15E3">
        <w:rPr>
          <w:rFonts w:ascii="Times New Roman" w:hAnsi="Times New Roman"/>
          <w:spacing w:val="-2"/>
          <w:sz w:val="24"/>
          <w:szCs w:val="24"/>
        </w:rPr>
        <w:t>сохранение целей учебной деятельности, определение наиболее эффективных</w:t>
      </w:r>
      <w:r w:rsidRPr="003F15E3">
        <w:rPr>
          <w:rFonts w:ascii="Times New Roman" w:hAnsi="Times New Roman"/>
          <w:sz w:val="24"/>
          <w:szCs w:val="24"/>
        </w:rPr>
        <w:t xml:space="preserve"> способов и средств достижения результата, планирование, прогнозирование, реализация построенного проекта.</w:t>
      </w:r>
    </w:p>
    <w:p w:rsidR="00436CF3" w:rsidRPr="003F15E3" w:rsidRDefault="00436CF3" w:rsidP="003F15E3">
      <w:pPr>
        <w:spacing w:after="0" w:line="240" w:lineRule="auto"/>
        <w:ind w:right="-24"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 xml:space="preserve">3. Умение контролировать и оценивать свои учебные действия </w:t>
      </w:r>
      <w:r w:rsidRPr="003F15E3">
        <w:rPr>
          <w:rFonts w:ascii="Times New Roman" w:hAnsi="Times New Roman"/>
          <w:spacing w:val="6"/>
          <w:sz w:val="24"/>
          <w:szCs w:val="24"/>
        </w:rPr>
        <w:t xml:space="preserve">на основе </w:t>
      </w:r>
      <w:r w:rsidRPr="003F15E3">
        <w:rPr>
          <w:rFonts w:ascii="Times New Roman" w:hAnsi="Times New Roman"/>
          <w:spacing w:val="-4"/>
          <w:sz w:val="24"/>
          <w:szCs w:val="24"/>
        </w:rPr>
        <w:t>выработанных критериев в соответствии с поставленной задачей и условиями её реализации.</w:t>
      </w:r>
    </w:p>
    <w:p w:rsidR="00436CF3" w:rsidRPr="003F15E3" w:rsidRDefault="00436CF3" w:rsidP="003F15E3">
      <w:pPr>
        <w:spacing w:after="0" w:line="240" w:lineRule="auto"/>
        <w:ind w:right="-24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t xml:space="preserve">4. </w:t>
      </w:r>
      <w:r w:rsidRPr="003F15E3">
        <w:rPr>
          <w:rFonts w:ascii="Times New Roman" w:hAnsi="Times New Roman"/>
          <w:spacing w:val="-2"/>
          <w:sz w:val="24"/>
          <w:szCs w:val="24"/>
        </w:rPr>
        <w:t>Опыт использования методов решения проблем творческого и поискового характера.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>5. Освоение начальных форм познавательной и личностной рефлексии.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3F15E3">
        <w:rPr>
          <w:rFonts w:ascii="Times New Roman" w:hAnsi="Times New Roman"/>
          <w:spacing w:val="-14"/>
          <w:sz w:val="24"/>
          <w:szCs w:val="24"/>
        </w:rPr>
        <w:t xml:space="preserve">6. </w:t>
      </w:r>
      <w:r w:rsidRPr="003F15E3">
        <w:rPr>
          <w:rFonts w:ascii="Times New Roman" w:hAnsi="Times New Roman"/>
          <w:spacing w:val="-6"/>
          <w:sz w:val="24"/>
          <w:szCs w:val="24"/>
        </w:rPr>
        <w:t>Способность к</w:t>
      </w:r>
      <w:r w:rsidRPr="003F15E3">
        <w:rPr>
          <w:rFonts w:ascii="Times New Roman" w:hAnsi="Times New Roman"/>
          <w:spacing w:val="-4"/>
          <w:sz w:val="24"/>
          <w:szCs w:val="24"/>
        </w:rPr>
        <w:t xml:space="preserve"> использованию знаково-символических </w:t>
      </w:r>
      <w:r w:rsidRPr="003F15E3">
        <w:rPr>
          <w:rFonts w:ascii="Times New Roman" w:hAnsi="Times New Roman"/>
          <w:spacing w:val="-6"/>
          <w:sz w:val="24"/>
          <w:szCs w:val="24"/>
        </w:rPr>
        <w:t>средств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2"/>
          <w:sz w:val="24"/>
          <w:szCs w:val="24"/>
        </w:rPr>
        <w:t xml:space="preserve">математического языка и </w:t>
      </w:r>
      <w:r w:rsidRPr="003F15E3">
        <w:rPr>
          <w:rFonts w:ascii="Times New Roman" w:hAnsi="Times New Roman"/>
          <w:spacing w:val="-6"/>
          <w:sz w:val="24"/>
          <w:szCs w:val="24"/>
        </w:rPr>
        <w:t>средств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2"/>
          <w:sz w:val="24"/>
          <w:szCs w:val="24"/>
        </w:rPr>
        <w:t>ИКТ для описания и исследования окру</w:t>
      </w:r>
      <w:r w:rsidRPr="003F15E3">
        <w:rPr>
          <w:rFonts w:ascii="Times New Roman" w:hAnsi="Times New Roman"/>
          <w:sz w:val="24"/>
          <w:szCs w:val="24"/>
        </w:rPr>
        <w:t>жающего мира (представление информации, создание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моделей изучаемых объектов и процессов, решение коммуникативных и по</w:t>
      </w:r>
      <w:r w:rsidRPr="003F15E3">
        <w:rPr>
          <w:rFonts w:ascii="Times New Roman" w:hAnsi="Times New Roman"/>
          <w:spacing w:val="-4"/>
          <w:sz w:val="24"/>
          <w:szCs w:val="24"/>
        </w:rPr>
        <w:t>знавательных задач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и др.) и как базы компью</w:t>
      </w:r>
      <w:r w:rsidRPr="003F15E3">
        <w:rPr>
          <w:rFonts w:ascii="Times New Roman" w:hAnsi="Times New Roman"/>
          <w:sz w:val="24"/>
          <w:szCs w:val="24"/>
        </w:rPr>
        <w:t>терно</w:t>
      </w:r>
      <w:r w:rsidRPr="003F15E3">
        <w:rPr>
          <w:rFonts w:ascii="Times New Roman" w:hAnsi="Times New Roman"/>
          <w:spacing w:val="-4"/>
          <w:sz w:val="24"/>
          <w:szCs w:val="24"/>
        </w:rPr>
        <w:t>й грамотности</w:t>
      </w:r>
      <w:r w:rsidRPr="003F15E3">
        <w:rPr>
          <w:rFonts w:ascii="Times New Roman" w:hAnsi="Times New Roman"/>
          <w:spacing w:val="4"/>
          <w:sz w:val="24"/>
          <w:szCs w:val="24"/>
        </w:rPr>
        <w:t>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 xml:space="preserve">7. Овладение различными способами поиска (в справочной литературе, 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образовательных </w:t>
      </w:r>
      <w:proofErr w:type="spellStart"/>
      <w:r w:rsidRPr="003F15E3">
        <w:rPr>
          <w:rFonts w:ascii="Times New Roman" w:hAnsi="Times New Roman"/>
          <w:spacing w:val="4"/>
          <w:sz w:val="24"/>
          <w:szCs w:val="24"/>
        </w:rPr>
        <w:t>интернет-ресурсах</w:t>
      </w:r>
      <w:proofErr w:type="spellEnd"/>
      <w:r w:rsidRPr="003F15E3">
        <w:rPr>
          <w:rFonts w:ascii="Times New Roman" w:hAnsi="Times New Roman"/>
          <w:spacing w:val="4"/>
          <w:sz w:val="24"/>
          <w:szCs w:val="24"/>
        </w:rPr>
        <w:t>), сбора, обработки, анализа, органи</w:t>
      </w:r>
      <w:r w:rsidRPr="003F15E3">
        <w:rPr>
          <w:rFonts w:ascii="Times New Roman" w:hAnsi="Times New Roman"/>
          <w:spacing w:val="-2"/>
          <w:sz w:val="24"/>
          <w:szCs w:val="24"/>
        </w:rPr>
        <w:t>зации и передачи информации в соответствии с коммуникативными и позна</w:t>
      </w:r>
      <w:r w:rsidRPr="003F15E3">
        <w:rPr>
          <w:rFonts w:ascii="Times New Roman" w:hAnsi="Times New Roman"/>
          <w:spacing w:val="4"/>
          <w:sz w:val="24"/>
          <w:szCs w:val="24"/>
        </w:rPr>
        <w:t>вательными задачами, умение готовить своё выступление и выступать с аудио-, ви</w:t>
      </w:r>
      <w:r w:rsidRPr="003F15E3">
        <w:rPr>
          <w:rFonts w:ascii="Times New Roman" w:hAnsi="Times New Roman"/>
          <w:spacing w:val="-2"/>
          <w:sz w:val="24"/>
          <w:szCs w:val="24"/>
        </w:rPr>
        <w:t>де</w:t>
      </w:r>
      <w:proofErr w:type="gramStart"/>
      <w:r w:rsidRPr="003F15E3">
        <w:rPr>
          <w:rFonts w:ascii="Times New Roman" w:hAnsi="Times New Roman"/>
          <w:spacing w:val="-2"/>
          <w:sz w:val="24"/>
          <w:szCs w:val="24"/>
        </w:rPr>
        <w:t>о-</w:t>
      </w:r>
      <w:proofErr w:type="gramEnd"/>
      <w:r w:rsidRPr="003F15E3">
        <w:rPr>
          <w:rFonts w:ascii="Times New Roman" w:hAnsi="Times New Roman"/>
          <w:spacing w:val="-2"/>
          <w:sz w:val="24"/>
          <w:szCs w:val="24"/>
        </w:rPr>
        <w:t xml:space="preserve"> и графическим сопровождением.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 xml:space="preserve">8. </w:t>
      </w:r>
      <w:proofErr w:type="gramStart"/>
      <w:r w:rsidRPr="003F15E3">
        <w:rPr>
          <w:rFonts w:ascii="Times New Roman" w:hAnsi="Times New Roman"/>
          <w:spacing w:val="-2"/>
          <w:sz w:val="24"/>
          <w:szCs w:val="24"/>
        </w:rPr>
        <w:t xml:space="preserve">Формирование специфических для математики логических операций </w:t>
      </w:r>
      <w:r w:rsidRPr="003F15E3">
        <w:rPr>
          <w:rFonts w:ascii="Times New Roman" w:hAnsi="Times New Roman"/>
          <w:spacing w:val="-6"/>
          <w:sz w:val="24"/>
          <w:szCs w:val="24"/>
        </w:rPr>
        <w:t>(сравнение, анализ, синтез, обобщение, классификация, аналогия, установление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2"/>
          <w:sz w:val="24"/>
          <w:szCs w:val="24"/>
        </w:rPr>
        <w:t xml:space="preserve">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</w:t>
      </w:r>
      <w:r w:rsidRPr="003F15E3">
        <w:rPr>
          <w:rFonts w:ascii="Times New Roman" w:hAnsi="Times New Roman"/>
          <w:spacing w:val="-2"/>
          <w:sz w:val="24"/>
          <w:szCs w:val="24"/>
        </w:rPr>
        <w:t>и алгоритмического мышления.</w:t>
      </w:r>
      <w:proofErr w:type="gramEnd"/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2"/>
          <w:sz w:val="24"/>
          <w:szCs w:val="24"/>
        </w:rPr>
        <w:t xml:space="preserve">9. Овладение </w:t>
      </w:r>
      <w:r w:rsidRPr="003F15E3">
        <w:rPr>
          <w:rFonts w:ascii="Times New Roman" w:hAnsi="Times New Roman"/>
          <w:sz w:val="24"/>
          <w:szCs w:val="24"/>
        </w:rPr>
        <w:t>навыками смыслового чтения текстов.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t xml:space="preserve">10. Освоение норм коммуникативного взаимодействия в позициях «автор», 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«критик», «понимающий», готовность вести диалог, признавать возможность </w:t>
      </w:r>
      <w:r w:rsidRPr="003F15E3">
        <w:rPr>
          <w:rFonts w:ascii="Times New Roman" w:hAnsi="Times New Roman"/>
          <w:spacing w:val="2"/>
          <w:sz w:val="24"/>
          <w:szCs w:val="24"/>
        </w:rPr>
        <w:t>и право каждого иметь своё мнение, способность аргументировать свою точку</w:t>
      </w:r>
      <w:r w:rsidRPr="003F15E3">
        <w:rPr>
          <w:rFonts w:ascii="Times New Roman" w:hAnsi="Times New Roman"/>
          <w:sz w:val="24"/>
          <w:szCs w:val="24"/>
        </w:rPr>
        <w:t xml:space="preserve"> зрения</w:t>
      </w:r>
      <w:r w:rsidRPr="003F15E3">
        <w:rPr>
          <w:rFonts w:ascii="Times New Roman" w:hAnsi="Times New Roman"/>
          <w:spacing w:val="2"/>
          <w:sz w:val="24"/>
          <w:szCs w:val="24"/>
        </w:rPr>
        <w:t>.</w:t>
      </w:r>
    </w:p>
    <w:p w:rsidR="00436CF3" w:rsidRPr="003F15E3" w:rsidRDefault="00436CF3" w:rsidP="003F15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F15E3">
        <w:rPr>
          <w:rFonts w:ascii="Times New Roman" w:hAnsi="Times New Roman"/>
          <w:spacing w:val="2"/>
          <w:sz w:val="24"/>
          <w:szCs w:val="24"/>
        </w:rPr>
        <w:t xml:space="preserve">11. Умение работать в паре и группе, договариваться о распределении </w:t>
      </w:r>
      <w:r w:rsidRPr="003F15E3">
        <w:rPr>
          <w:rFonts w:ascii="Times New Roman" w:hAnsi="Times New Roman"/>
          <w:spacing w:val="4"/>
          <w:sz w:val="24"/>
          <w:szCs w:val="24"/>
        </w:rPr>
        <w:t>функций в совместной деятельности, осуществлять взаимный контроль, адек</w:t>
      </w:r>
      <w:r w:rsidRPr="003F15E3">
        <w:rPr>
          <w:rFonts w:ascii="Times New Roman" w:hAnsi="Times New Roman"/>
          <w:spacing w:val="2"/>
          <w:sz w:val="24"/>
          <w:szCs w:val="24"/>
        </w:rPr>
        <w:t xml:space="preserve">ватно оценивать собственное поведение и поведение окружающих; стремление не допускать </w:t>
      </w:r>
      <w:r w:rsidRPr="003F15E3">
        <w:rPr>
          <w:rFonts w:ascii="Times New Roman" w:hAnsi="Times New Roman"/>
          <w:sz w:val="24"/>
          <w:szCs w:val="24"/>
        </w:rPr>
        <w:t xml:space="preserve">конфликты, а при их возникновении — готовность конструктивно их разрешать. 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t>12. Начальные представления о сущности и особенностях математическог</w:t>
      </w:r>
      <w:r w:rsidRPr="003F15E3">
        <w:rPr>
          <w:rFonts w:ascii="Times New Roman" w:hAnsi="Times New Roman"/>
          <w:sz w:val="24"/>
          <w:szCs w:val="24"/>
        </w:rPr>
        <w:t>о знания, истории его развития, его обобщённого характера и роли в системе знаний.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13. Освоение базовых предметных и </w:t>
      </w:r>
      <w:proofErr w:type="spellStart"/>
      <w:r w:rsidRPr="003F15E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понятий (алгоритм, </w:t>
      </w:r>
      <w:r w:rsidRPr="003F15E3">
        <w:rPr>
          <w:rFonts w:ascii="Times New Roman" w:hAnsi="Times New Roman"/>
          <w:spacing w:val="6"/>
          <w:sz w:val="24"/>
          <w:szCs w:val="24"/>
        </w:rPr>
        <w:t xml:space="preserve">множество, классификация и др.), отражающих существенные связи и </w:t>
      </w:r>
      <w:r w:rsidRPr="003F15E3">
        <w:rPr>
          <w:rFonts w:ascii="Times New Roman" w:hAnsi="Times New Roman"/>
          <w:spacing w:val="-4"/>
          <w:sz w:val="24"/>
          <w:szCs w:val="24"/>
        </w:rPr>
        <w:t>отношения между объектами и процессами различных предметных областей</w:t>
      </w:r>
      <w:r w:rsidRPr="003F15E3">
        <w:rPr>
          <w:rFonts w:ascii="Times New Roman" w:hAnsi="Times New Roman"/>
          <w:sz w:val="24"/>
          <w:szCs w:val="24"/>
        </w:rPr>
        <w:t xml:space="preserve"> знания. 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lastRenderedPageBreak/>
        <w:t>14. Умение работать в материальной и информационной среде начального</w:t>
      </w:r>
      <w:r w:rsidRPr="003F15E3">
        <w:rPr>
          <w:rFonts w:ascii="Times New Roman" w:hAnsi="Times New Roman"/>
          <w:sz w:val="24"/>
          <w:szCs w:val="24"/>
        </w:rPr>
        <w:t xml:space="preserve"> общего образования (в том числе с учебными моделями) в соответствии с содержанием учебного предмета «Математика».</w:t>
      </w:r>
    </w:p>
    <w:p w:rsidR="00436CF3" w:rsidRPr="003F15E3" w:rsidRDefault="00436CF3" w:rsidP="003F15E3">
      <w:pPr>
        <w:pStyle w:val="3"/>
        <w:spacing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7" w:name="_Toc277870539"/>
      <w:bookmarkStart w:id="8" w:name="_Toc277871989"/>
      <w:bookmarkStart w:id="9" w:name="_Toc278272837"/>
      <w:r w:rsidRPr="003F15E3">
        <w:rPr>
          <w:rFonts w:ascii="Times New Roman" w:hAnsi="Times New Roman" w:cs="Times New Roman"/>
          <w:sz w:val="24"/>
          <w:szCs w:val="24"/>
        </w:rPr>
        <w:tab/>
        <w:t>Предметные результаты</w:t>
      </w:r>
      <w:bookmarkEnd w:id="7"/>
      <w:bookmarkEnd w:id="8"/>
      <w:bookmarkEnd w:id="9"/>
    </w:p>
    <w:p w:rsidR="00436CF3" w:rsidRPr="003F15E3" w:rsidRDefault="00436CF3" w:rsidP="003F15E3">
      <w:pPr>
        <w:spacing w:after="0" w:line="240" w:lineRule="auto"/>
        <w:ind w:right="-24" w:firstLine="567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3F15E3">
        <w:rPr>
          <w:rFonts w:ascii="Times New Roman" w:hAnsi="Times New Roman"/>
          <w:spacing w:val="-2"/>
          <w:sz w:val="24"/>
          <w:szCs w:val="24"/>
        </w:rPr>
        <w:t>1. Освоение опыта самостоятельной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F15E3">
        <w:rPr>
          <w:rFonts w:ascii="Times New Roman" w:hAnsi="Times New Roman"/>
          <w:spacing w:val="-2"/>
          <w:sz w:val="24"/>
          <w:szCs w:val="24"/>
        </w:rPr>
        <w:t>математической деятельности по получению нового знания, его преобразованию и применению</w:t>
      </w:r>
      <w:r w:rsidRPr="003F15E3">
        <w:rPr>
          <w:rFonts w:ascii="Times New Roman" w:hAnsi="Times New Roman"/>
          <w:spacing w:val="-2"/>
          <w:kern w:val="2"/>
          <w:sz w:val="24"/>
          <w:szCs w:val="24"/>
        </w:rPr>
        <w:t xml:space="preserve"> для реше</w:t>
      </w:r>
      <w:r w:rsidRPr="003F15E3">
        <w:rPr>
          <w:rFonts w:ascii="Times New Roman" w:hAnsi="Times New Roman"/>
          <w:kern w:val="2"/>
          <w:sz w:val="24"/>
          <w:szCs w:val="24"/>
        </w:rPr>
        <w:t>ния учебно-познавательных и учебно-практических задач</w:t>
      </w:r>
      <w:r w:rsidRPr="003F15E3">
        <w:rPr>
          <w:rFonts w:ascii="Times New Roman" w:hAnsi="Times New Roman"/>
          <w:spacing w:val="8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t xml:space="preserve">3. Овладение </w:t>
      </w:r>
      <w:r w:rsidRPr="003F15E3">
        <w:rPr>
          <w:rFonts w:ascii="Times New Roman" w:hAnsi="Times New Roman"/>
          <w:spacing w:val="2"/>
          <w:sz w:val="24"/>
          <w:szCs w:val="24"/>
        </w:rPr>
        <w:t>устной и письменной математической речью,</w:t>
      </w:r>
      <w:r w:rsidRPr="003F15E3">
        <w:rPr>
          <w:rFonts w:ascii="Times New Roman" w:hAnsi="Times New Roman"/>
          <w:spacing w:val="-4"/>
          <w:sz w:val="24"/>
          <w:szCs w:val="24"/>
        </w:rPr>
        <w:t xml:space="preserve"> основами </w:t>
      </w:r>
      <w:r w:rsidRPr="003F15E3">
        <w:rPr>
          <w:rFonts w:ascii="Times New Roman" w:hAnsi="Times New Roman"/>
          <w:sz w:val="24"/>
          <w:szCs w:val="24"/>
        </w:rPr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 представления данных </w:t>
      </w:r>
      <w:r w:rsidRPr="003F15E3">
        <w:rPr>
          <w:rFonts w:ascii="Times New Roman" w:hAnsi="Times New Roman"/>
          <w:spacing w:val="-2"/>
          <w:kern w:val="2"/>
          <w:sz w:val="24"/>
          <w:szCs w:val="24"/>
        </w:rPr>
        <w:t>и процессов</w:t>
      </w:r>
      <w:r w:rsidRPr="003F15E3">
        <w:rPr>
          <w:rFonts w:ascii="Times New Roman" w:hAnsi="Times New Roman"/>
          <w:spacing w:val="-2"/>
          <w:sz w:val="24"/>
          <w:szCs w:val="24"/>
        </w:rPr>
        <w:t xml:space="preserve"> (схемы, таблицы, диаграммы</w:t>
      </w:r>
      <w:r w:rsidRPr="003F15E3">
        <w:rPr>
          <w:rFonts w:ascii="Times New Roman" w:hAnsi="Times New Roman"/>
          <w:sz w:val="24"/>
          <w:szCs w:val="24"/>
        </w:rPr>
        <w:t>, графики), исполнения и построения алгоритмов.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F15E3">
        <w:rPr>
          <w:rFonts w:ascii="Times New Roman" w:hAnsi="Times New Roman"/>
          <w:sz w:val="24"/>
          <w:szCs w:val="24"/>
        </w:rPr>
        <w:t xml:space="preserve">Умение выполнять устно и письменно арифметические действия с </w:t>
      </w:r>
      <w:r w:rsidRPr="003F15E3">
        <w:rPr>
          <w:rFonts w:ascii="Times New Roman" w:hAnsi="Times New Roman"/>
          <w:spacing w:val="2"/>
          <w:sz w:val="24"/>
          <w:szCs w:val="24"/>
        </w:rPr>
        <w:t>числами, составлять числовые и буквенные выражения, находить их зна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3F15E3">
        <w:rPr>
          <w:rFonts w:ascii="Times New Roman" w:hAnsi="Times New Roman"/>
          <w:spacing w:val="2"/>
          <w:sz w:val="24"/>
          <w:szCs w:val="24"/>
        </w:rPr>
        <w:t xml:space="preserve">составлять и исследовать простейшие </w:t>
      </w:r>
      <w:r w:rsidRPr="003F15E3">
        <w:rPr>
          <w:rFonts w:ascii="Times New Roman" w:hAnsi="Times New Roman"/>
          <w:spacing w:val="-4"/>
          <w:sz w:val="24"/>
          <w:szCs w:val="24"/>
        </w:rPr>
        <w:t>формулы, распознавать, изображать и исследовать геометрические фигуры,</w:t>
      </w:r>
      <w:r w:rsidRPr="003F15E3">
        <w:rPr>
          <w:rFonts w:ascii="Times New Roman" w:hAnsi="Times New Roman"/>
          <w:spacing w:val="4"/>
          <w:sz w:val="24"/>
          <w:szCs w:val="24"/>
        </w:rPr>
        <w:t xml:space="preserve"> работать с таблицами, схемами, диаграммами и </w:t>
      </w:r>
      <w:r w:rsidRPr="003F15E3">
        <w:rPr>
          <w:rFonts w:ascii="Times New Roman" w:hAnsi="Times New Roman"/>
          <w:spacing w:val="-4"/>
          <w:sz w:val="24"/>
          <w:szCs w:val="24"/>
        </w:rPr>
        <w:t>графиками, множествами и цепочками, представлять, анализировать и ин</w:t>
      </w:r>
      <w:r w:rsidRPr="003F15E3">
        <w:rPr>
          <w:rFonts w:ascii="Times New Roman" w:hAnsi="Times New Roman"/>
          <w:sz w:val="24"/>
          <w:szCs w:val="24"/>
        </w:rPr>
        <w:t>терпретировать данные.</w:t>
      </w:r>
      <w:proofErr w:type="gramEnd"/>
    </w:p>
    <w:p w:rsidR="00436CF3" w:rsidRPr="003F15E3" w:rsidRDefault="00436CF3" w:rsidP="003F15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5. П</w:t>
      </w:r>
      <w:r w:rsidRPr="003F15E3">
        <w:rPr>
          <w:rFonts w:ascii="Times New Roman" w:hAnsi="Times New Roman"/>
          <w:kern w:val="2"/>
          <w:sz w:val="24"/>
          <w:szCs w:val="24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36CF3" w:rsidRPr="003F15E3" w:rsidRDefault="00436CF3" w:rsidP="003F15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F15E3">
        <w:rPr>
          <w:rFonts w:ascii="Times New Roman" w:hAnsi="Times New Roman"/>
          <w:spacing w:val="-4"/>
          <w:sz w:val="24"/>
          <w:szCs w:val="24"/>
        </w:rPr>
        <w:t xml:space="preserve">6. </w:t>
      </w:r>
      <w:r w:rsidRPr="003F15E3">
        <w:rPr>
          <w:rFonts w:ascii="Times New Roman" w:hAnsi="Times New Roman"/>
          <w:spacing w:val="-4"/>
          <w:kern w:val="2"/>
          <w:sz w:val="24"/>
          <w:szCs w:val="24"/>
        </w:rPr>
        <w:t>Приобретение первоначальных представлений о компьютерной грамотности</w:t>
      </w:r>
      <w:r w:rsidRPr="003F15E3">
        <w:rPr>
          <w:rFonts w:ascii="Times New Roman" w:hAnsi="Times New Roman"/>
          <w:kern w:val="2"/>
          <w:sz w:val="24"/>
          <w:szCs w:val="24"/>
        </w:rPr>
        <w:t>.</w:t>
      </w:r>
    </w:p>
    <w:p w:rsidR="00436CF3" w:rsidRPr="003F15E3" w:rsidRDefault="00436CF3" w:rsidP="003F15E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7. Приобретение первоначальных навыков работы на компьютере. </w:t>
      </w:r>
    </w:p>
    <w:p w:rsidR="00436CF3" w:rsidRPr="003F15E3" w:rsidRDefault="00436CF3" w:rsidP="003F15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15E3">
        <w:rPr>
          <w:rFonts w:ascii="Times New Roman" w:hAnsi="Times New Roman"/>
          <w:b/>
          <w:sz w:val="24"/>
          <w:szCs w:val="24"/>
        </w:rPr>
        <w:tab/>
        <w:t>Система оценки планируемых результатов: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Текущий контроль: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Устный опрос (фронтальный и индивидуальный), самостоятельная работа, работа по карточкам.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Итоговый контроль: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Контрольные (тематические) работы № 1 - № 7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Переводная контрольная работа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ab/>
        <w:t>Итоговая контрольная работа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>Контрольно-измерительные материалы: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E3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3F15E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F15E3">
        <w:rPr>
          <w:rFonts w:ascii="Times New Roman" w:hAnsi="Times New Roman"/>
          <w:sz w:val="24"/>
          <w:szCs w:val="24"/>
        </w:rPr>
        <w:t xml:space="preserve"> и др. Самостоятельные и контрольные работы для начальной школы. 4 класс. В 2 ч. – М.: </w:t>
      </w:r>
      <w:proofErr w:type="spellStart"/>
      <w:r w:rsidRPr="003F15E3">
        <w:rPr>
          <w:rFonts w:ascii="Times New Roman" w:hAnsi="Times New Roman"/>
          <w:sz w:val="24"/>
          <w:szCs w:val="24"/>
        </w:rPr>
        <w:t>Ювента</w:t>
      </w:r>
      <w:proofErr w:type="spellEnd"/>
      <w:r w:rsidRPr="003F15E3">
        <w:rPr>
          <w:rFonts w:ascii="Times New Roman" w:hAnsi="Times New Roman"/>
          <w:sz w:val="24"/>
          <w:szCs w:val="24"/>
        </w:rPr>
        <w:t>, 2013.</w:t>
      </w:r>
    </w:p>
    <w:p w:rsidR="00436CF3" w:rsidRPr="003F15E3" w:rsidRDefault="00436CF3" w:rsidP="003F1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AEE" w:rsidRPr="003F15E3" w:rsidRDefault="00A65AEE" w:rsidP="003F15E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65AEE" w:rsidRPr="003F15E3" w:rsidSect="00436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0A0"/>
    <w:multiLevelType w:val="hybridMultilevel"/>
    <w:tmpl w:val="31145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CF3"/>
    <w:rsid w:val="0036322C"/>
    <w:rsid w:val="003774E0"/>
    <w:rsid w:val="003F15E3"/>
    <w:rsid w:val="00436CF3"/>
    <w:rsid w:val="00886D21"/>
    <w:rsid w:val="00A23E24"/>
    <w:rsid w:val="00A65AEE"/>
    <w:rsid w:val="00BA0D04"/>
    <w:rsid w:val="00E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436CF3"/>
    <w:pPr>
      <w:autoSpaceDE w:val="0"/>
      <w:autoSpaceDN w:val="0"/>
      <w:adjustRightInd w:val="0"/>
      <w:spacing w:after="0" w:line="240" w:lineRule="auto"/>
      <w:ind w:left="270" w:hanging="270"/>
      <w:contextualSpacing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436CF3"/>
    <w:pPr>
      <w:keepNext/>
      <w:spacing w:before="240" w:after="60" w:line="240" w:lineRule="auto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6CF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6CF3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a3">
    <w:name w:val="List Paragraph"/>
    <w:basedOn w:val="a"/>
    <w:uiPriority w:val="99"/>
    <w:qFormat/>
    <w:rsid w:val="00436CF3"/>
    <w:pPr>
      <w:ind w:left="720"/>
      <w:contextualSpacing/>
    </w:pPr>
  </w:style>
  <w:style w:type="paragraph" w:customStyle="1" w:styleId="Default">
    <w:name w:val="Default"/>
    <w:uiPriority w:val="99"/>
    <w:rsid w:val="00436CF3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3F15E3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F15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3F1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3288</Words>
  <Characters>18747</Characters>
  <Application>Microsoft Office Word</Application>
  <DocSecurity>0</DocSecurity>
  <Lines>156</Lines>
  <Paragraphs>43</Paragraphs>
  <ScaleCrop>false</ScaleCrop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2016-11-08T08:48:00Z</dcterms:created>
  <dcterms:modified xsi:type="dcterms:W3CDTF">2016-11-08T09:49:00Z</dcterms:modified>
</cp:coreProperties>
</file>