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E" w:rsidRPr="00260055" w:rsidRDefault="00E9002E" w:rsidP="00053A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9002E" w:rsidRPr="00260055" w:rsidRDefault="00E9002E" w:rsidP="00053AC0">
      <w:pPr>
        <w:tabs>
          <w:tab w:val="left" w:pos="9288"/>
        </w:tabs>
        <w:jc w:val="center"/>
        <w:rPr>
          <w:sz w:val="28"/>
          <w:szCs w:val="28"/>
        </w:rPr>
      </w:pPr>
    </w:p>
    <w:p w:rsidR="00E9002E" w:rsidRPr="00260055" w:rsidRDefault="00E9002E" w:rsidP="00053AC0">
      <w:pPr>
        <w:tabs>
          <w:tab w:val="left" w:pos="9288"/>
        </w:tabs>
        <w:rPr>
          <w:sz w:val="28"/>
          <w:szCs w:val="28"/>
        </w:rPr>
      </w:pPr>
    </w:p>
    <w:p w:rsidR="005B1804" w:rsidRPr="009262B5" w:rsidRDefault="005B1804" w:rsidP="005B1804">
      <w:pPr>
        <w:jc w:val="center"/>
        <w:rPr>
          <w:b/>
          <w:sz w:val="36"/>
          <w:szCs w:val="36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ПО ОБЩЕСТВОЗНАНИЮ 5 </w:t>
      </w:r>
      <w:r w:rsidRPr="009262B5">
        <w:rPr>
          <w:b/>
          <w:sz w:val="36"/>
          <w:szCs w:val="36"/>
        </w:rPr>
        <w:t>КЛАСС</w:t>
      </w:r>
    </w:p>
    <w:p w:rsidR="00E9002E" w:rsidRPr="00050D5A" w:rsidRDefault="00E9002E" w:rsidP="00E535AE">
      <w:pPr>
        <w:tabs>
          <w:tab w:val="left" w:pos="9288"/>
        </w:tabs>
        <w:jc w:val="both"/>
      </w:pPr>
    </w:p>
    <w:p w:rsidR="004870AB" w:rsidRPr="00260055" w:rsidRDefault="004870AB" w:rsidP="00053AC0">
      <w:pPr>
        <w:shd w:val="clear" w:color="auto" w:fill="FFFFFF"/>
        <w:adjustRightInd w:val="0"/>
        <w:jc w:val="both"/>
        <w:rPr>
          <w:bCs/>
        </w:rPr>
      </w:pPr>
      <w:r w:rsidRPr="00260055">
        <w:rPr>
          <w:b/>
          <w:bCs/>
        </w:rPr>
        <w:t>Источники составления программы</w:t>
      </w:r>
      <w:r w:rsidRPr="00260055">
        <w:rPr>
          <w:bCs/>
        </w:rPr>
        <w:t>:</w:t>
      </w:r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260055"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:rsidR="004870AB" w:rsidRPr="00260055" w:rsidRDefault="004870AB" w:rsidP="006A0AEA">
      <w:pPr>
        <w:shd w:val="clear" w:color="auto" w:fill="FFFFFF"/>
        <w:adjustRightInd w:val="0"/>
        <w:ind w:left="720"/>
        <w:jc w:val="both"/>
        <w:rPr>
          <w:bCs/>
        </w:rPr>
      </w:pPr>
      <w:r w:rsidRPr="00260055">
        <w:rPr>
          <w:bCs/>
        </w:rPr>
        <w:t xml:space="preserve">приказом Министерства образования и науки Российской Федерации от «17»  декабря  2010 г. № 1897 - </w:t>
      </w:r>
      <w:hyperlink r:id="rId8" w:history="1">
        <w:r w:rsidRPr="00260055">
          <w:rPr>
            <w:bCs/>
            <w:u w:val="single"/>
          </w:rPr>
          <w:t>http://standart.edu.ru/</w:t>
        </w:r>
      </w:hyperlink>
      <w:r w:rsidRPr="00260055">
        <w:rPr>
          <w:bCs/>
        </w:rPr>
        <w:t xml:space="preserve"> </w:t>
      </w:r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 xml:space="preserve">Примерная программа по </w:t>
      </w:r>
      <w:r w:rsidR="00316CEB" w:rsidRPr="00260055">
        <w:rPr>
          <w:bCs/>
          <w:sz w:val="22"/>
          <w:szCs w:val="22"/>
        </w:rPr>
        <w:t>обществознанию</w:t>
      </w:r>
      <w:r w:rsidRPr="00260055">
        <w:rPr>
          <w:bCs/>
          <w:sz w:val="22"/>
          <w:szCs w:val="22"/>
        </w:rPr>
        <w:t xml:space="preserve">. 5-9 классы. – Примерные программы по учебным предметам. </w:t>
      </w:r>
      <w:r w:rsidR="00316CEB" w:rsidRPr="00260055">
        <w:rPr>
          <w:bCs/>
          <w:sz w:val="22"/>
          <w:szCs w:val="22"/>
        </w:rPr>
        <w:t xml:space="preserve">Обществознание. 5-9 классы: проект - </w:t>
      </w:r>
      <w:r w:rsidRPr="00260055">
        <w:rPr>
          <w:bCs/>
          <w:sz w:val="22"/>
          <w:szCs w:val="22"/>
        </w:rPr>
        <w:t xml:space="preserve"> М</w:t>
      </w:r>
      <w:proofErr w:type="gramStart"/>
      <w:r w:rsidRPr="00260055">
        <w:rPr>
          <w:bCs/>
          <w:sz w:val="22"/>
          <w:szCs w:val="22"/>
        </w:rPr>
        <w:t xml:space="preserve"> :</w:t>
      </w:r>
      <w:proofErr w:type="gramEnd"/>
      <w:r w:rsidRPr="00260055">
        <w:rPr>
          <w:bCs/>
          <w:sz w:val="22"/>
          <w:szCs w:val="22"/>
        </w:rPr>
        <w:t xml:space="preserve"> Просве</w:t>
      </w:r>
      <w:r w:rsidR="00316CEB" w:rsidRPr="00260055">
        <w:rPr>
          <w:bCs/>
          <w:sz w:val="22"/>
          <w:szCs w:val="22"/>
        </w:rPr>
        <w:t>щение, 2011</w:t>
      </w:r>
      <w:r w:rsidRPr="00260055">
        <w:rPr>
          <w:bCs/>
          <w:sz w:val="22"/>
          <w:szCs w:val="22"/>
        </w:rPr>
        <w:t>.- (Стандарты второго поколения).</w:t>
      </w:r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 xml:space="preserve">Примерное тематическое планирование. </w:t>
      </w:r>
      <w:r w:rsidR="00316CEB" w:rsidRPr="00260055">
        <w:rPr>
          <w:bCs/>
          <w:sz w:val="22"/>
          <w:szCs w:val="22"/>
        </w:rPr>
        <w:t>Обществознание</w:t>
      </w:r>
      <w:r w:rsidRPr="00260055">
        <w:rPr>
          <w:bCs/>
          <w:sz w:val="22"/>
          <w:szCs w:val="22"/>
        </w:rPr>
        <w:t xml:space="preserve">. 5-9 классы. - Примерные программы по учебным предметам. </w:t>
      </w:r>
      <w:r w:rsidR="00316CEB" w:rsidRPr="00260055">
        <w:rPr>
          <w:bCs/>
          <w:sz w:val="22"/>
          <w:szCs w:val="22"/>
        </w:rPr>
        <w:t>Обществознание. 5-9 классы: проект -  М</w:t>
      </w:r>
      <w:proofErr w:type="gramStart"/>
      <w:r w:rsidR="00316CEB" w:rsidRPr="00260055">
        <w:rPr>
          <w:bCs/>
          <w:sz w:val="22"/>
          <w:szCs w:val="22"/>
        </w:rPr>
        <w:t xml:space="preserve"> :</w:t>
      </w:r>
      <w:proofErr w:type="gramEnd"/>
      <w:r w:rsidR="00316CEB" w:rsidRPr="00260055">
        <w:rPr>
          <w:bCs/>
          <w:sz w:val="22"/>
          <w:szCs w:val="22"/>
        </w:rPr>
        <w:t xml:space="preserve"> Просвещение, 2011</w:t>
      </w:r>
      <w:r w:rsidRPr="00260055">
        <w:rPr>
          <w:bCs/>
          <w:sz w:val="22"/>
          <w:szCs w:val="22"/>
        </w:rPr>
        <w:t>.- (Стандарты второго поколения).</w:t>
      </w:r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 xml:space="preserve">Рабочая программа по </w:t>
      </w:r>
      <w:r w:rsidR="00DB5B49" w:rsidRPr="00260055">
        <w:rPr>
          <w:bCs/>
          <w:sz w:val="22"/>
          <w:szCs w:val="22"/>
        </w:rPr>
        <w:t>Обществознанию</w:t>
      </w:r>
      <w:r w:rsidRPr="00260055">
        <w:rPr>
          <w:bCs/>
          <w:sz w:val="22"/>
          <w:szCs w:val="22"/>
        </w:rPr>
        <w:t xml:space="preserve"> 5-9 классы. – </w:t>
      </w:r>
      <w:r w:rsidR="00DB5B49" w:rsidRPr="00260055">
        <w:rPr>
          <w:bCs/>
          <w:sz w:val="22"/>
          <w:szCs w:val="22"/>
        </w:rPr>
        <w:t>Обществознание</w:t>
      </w:r>
      <w:r w:rsidRPr="00260055">
        <w:rPr>
          <w:bCs/>
          <w:sz w:val="22"/>
          <w:szCs w:val="22"/>
        </w:rPr>
        <w:t xml:space="preserve">. Рабочие программы к предметной линии учебников </w:t>
      </w:r>
      <w:r w:rsidR="00DB5B49" w:rsidRPr="00260055">
        <w:rPr>
          <w:bCs/>
          <w:sz w:val="22"/>
          <w:szCs w:val="22"/>
        </w:rPr>
        <w:t>под редакцией Л.Н.Боголюбова</w:t>
      </w:r>
      <w:r w:rsidRPr="00260055">
        <w:rPr>
          <w:bCs/>
          <w:sz w:val="22"/>
          <w:szCs w:val="22"/>
        </w:rPr>
        <w:t xml:space="preserve">. 5-9 классы: пособие для учителей </w:t>
      </w:r>
      <w:proofErr w:type="spellStart"/>
      <w:r w:rsidRPr="00260055">
        <w:rPr>
          <w:bCs/>
          <w:sz w:val="22"/>
          <w:szCs w:val="22"/>
        </w:rPr>
        <w:t>общеобразоват</w:t>
      </w:r>
      <w:proofErr w:type="gramStart"/>
      <w:r w:rsidRPr="00260055">
        <w:rPr>
          <w:bCs/>
          <w:sz w:val="22"/>
          <w:szCs w:val="22"/>
        </w:rPr>
        <w:t>.у</w:t>
      </w:r>
      <w:proofErr w:type="gramEnd"/>
      <w:r w:rsidRPr="00260055">
        <w:rPr>
          <w:bCs/>
          <w:sz w:val="22"/>
          <w:szCs w:val="22"/>
        </w:rPr>
        <w:t>чреждений</w:t>
      </w:r>
      <w:proofErr w:type="spellEnd"/>
      <w:r w:rsidRPr="00260055">
        <w:rPr>
          <w:bCs/>
          <w:sz w:val="22"/>
          <w:szCs w:val="22"/>
        </w:rPr>
        <w:t xml:space="preserve"> / </w:t>
      </w:r>
      <w:r w:rsidR="00DB5B49" w:rsidRPr="00260055">
        <w:rPr>
          <w:bCs/>
          <w:sz w:val="22"/>
          <w:szCs w:val="22"/>
        </w:rPr>
        <w:t>Л.Н.Боголюбов, Н.И.Городецкая, Л.Ф.Иванова</w:t>
      </w:r>
      <w:r w:rsidRPr="00260055">
        <w:rPr>
          <w:bCs/>
          <w:sz w:val="22"/>
          <w:szCs w:val="22"/>
        </w:rPr>
        <w:t xml:space="preserve"> и др. – М.: Просвещение, 2011.</w:t>
      </w:r>
    </w:p>
    <w:p w:rsidR="00DB5B49" w:rsidRPr="00260055" w:rsidRDefault="00DB5B49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>Т</w:t>
      </w:r>
      <w:r w:rsidR="004870AB" w:rsidRPr="00260055">
        <w:rPr>
          <w:bCs/>
          <w:sz w:val="22"/>
          <w:szCs w:val="22"/>
        </w:rPr>
        <w:t xml:space="preserve">ематическое планирование курса </w:t>
      </w:r>
      <w:r w:rsidRPr="00260055">
        <w:rPr>
          <w:bCs/>
          <w:sz w:val="22"/>
          <w:szCs w:val="22"/>
        </w:rPr>
        <w:t>обществознания</w:t>
      </w:r>
      <w:r w:rsidR="004870AB" w:rsidRPr="00260055">
        <w:rPr>
          <w:bCs/>
          <w:sz w:val="22"/>
          <w:szCs w:val="22"/>
        </w:rPr>
        <w:t xml:space="preserve"> для 5-9 классов. 5 класс. - </w:t>
      </w:r>
      <w:r w:rsidRPr="00260055">
        <w:rPr>
          <w:bCs/>
          <w:sz w:val="22"/>
          <w:szCs w:val="22"/>
        </w:rPr>
        <w:t xml:space="preserve">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260055">
        <w:rPr>
          <w:bCs/>
          <w:sz w:val="22"/>
          <w:szCs w:val="22"/>
        </w:rPr>
        <w:t>общеобразоват</w:t>
      </w:r>
      <w:proofErr w:type="gramStart"/>
      <w:r w:rsidRPr="00260055">
        <w:rPr>
          <w:bCs/>
          <w:sz w:val="22"/>
          <w:szCs w:val="22"/>
        </w:rPr>
        <w:t>.у</w:t>
      </w:r>
      <w:proofErr w:type="gramEnd"/>
      <w:r w:rsidRPr="00260055">
        <w:rPr>
          <w:bCs/>
          <w:sz w:val="22"/>
          <w:szCs w:val="22"/>
        </w:rPr>
        <w:t>чреждений</w:t>
      </w:r>
      <w:proofErr w:type="spellEnd"/>
      <w:r w:rsidRPr="00260055">
        <w:rPr>
          <w:bCs/>
          <w:sz w:val="22"/>
          <w:szCs w:val="22"/>
        </w:rPr>
        <w:t xml:space="preserve"> / Л.Н.Боголюбов, Н.И.Городецкая, Л.Ф.Иванова и др. – М.: Просвещение, 2011.</w:t>
      </w:r>
    </w:p>
    <w:p w:rsidR="00E535AE" w:rsidRPr="00806B0A" w:rsidRDefault="004870AB" w:rsidP="00053AC0">
      <w:pPr>
        <w:numPr>
          <w:ilvl w:val="0"/>
          <w:numId w:val="1"/>
        </w:numPr>
        <w:rPr>
          <w:b/>
          <w:i/>
        </w:rPr>
      </w:pPr>
      <w:r w:rsidRPr="00E535AE">
        <w:rPr>
          <w:bCs/>
          <w:sz w:val="22"/>
          <w:szCs w:val="22"/>
        </w:rPr>
        <w:t>Положение о рабочей программе</w:t>
      </w:r>
      <w:r w:rsidR="00E535AE">
        <w:rPr>
          <w:bCs/>
          <w:sz w:val="22"/>
          <w:szCs w:val="22"/>
        </w:rPr>
        <w:t xml:space="preserve"> МАОУ  «СОШ № 102»</w:t>
      </w:r>
    </w:p>
    <w:p w:rsidR="00806B0A" w:rsidRPr="00E535AE" w:rsidRDefault="00E23B0D" w:rsidP="00806B0A">
      <w:pPr>
        <w:ind w:left="720"/>
        <w:rPr>
          <w:b/>
          <w:i/>
        </w:rPr>
      </w:pPr>
      <w:r>
        <w:rPr>
          <w:b/>
          <w:sz w:val="20"/>
          <w:szCs w:val="20"/>
        </w:rPr>
        <w:t xml:space="preserve">Цель </w:t>
      </w:r>
      <w:r w:rsidR="00806B0A" w:rsidRPr="00F5557D">
        <w:rPr>
          <w:b/>
          <w:sz w:val="20"/>
          <w:szCs w:val="20"/>
        </w:rPr>
        <w:t>данного курса</w:t>
      </w:r>
      <w:r w:rsidR="00806B0A" w:rsidRPr="00F5557D">
        <w:rPr>
          <w:sz w:val="20"/>
          <w:szCs w:val="20"/>
        </w:rPr>
        <w:t xml:space="preserve"> – сформировать первоначальные представления о сферах общества: экономической, политической, социальной, духовной</w:t>
      </w:r>
    </w:p>
    <w:p w:rsidR="005A1153" w:rsidRDefault="005A1153" w:rsidP="00053AC0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both"/>
        <w:rPr>
          <w:spacing w:val="6"/>
          <w:w w:val="115"/>
          <w:sz w:val="22"/>
          <w:szCs w:val="22"/>
        </w:rPr>
      </w:pPr>
      <w:r w:rsidRPr="00260055">
        <w:rPr>
          <w:w w:val="115"/>
          <w:sz w:val="22"/>
          <w:szCs w:val="22"/>
        </w:rPr>
        <w:t>В 5 классе содержание курса носит преимущественно про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педевтический характер, связанный с проблемами социали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>зации младших подростков. На этом этапе необходимо обе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спечить преемственность по отношению к курсу «Окружаю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 xml:space="preserve">щий мир», изучаемому в начальной школе. Открывается курс </w:t>
      </w:r>
      <w:r w:rsidRPr="00260055">
        <w:rPr>
          <w:spacing w:val="4"/>
          <w:w w:val="115"/>
          <w:sz w:val="22"/>
          <w:szCs w:val="22"/>
        </w:rPr>
        <w:t>темой «Человек», где рассматриваются важнейшие социаль</w:t>
      </w:r>
      <w:r w:rsidRPr="00260055">
        <w:rPr>
          <w:spacing w:val="4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 xml:space="preserve">ные свойства человека. Программа последовательно вводит </w:t>
      </w:r>
      <w:r w:rsidRPr="00260055">
        <w:rPr>
          <w:spacing w:val="2"/>
          <w:w w:val="115"/>
          <w:sz w:val="22"/>
          <w:szCs w:val="22"/>
        </w:rPr>
        <w:t xml:space="preserve">ученика в расширяющийся круг социальных институтов: от </w:t>
      </w:r>
      <w:r w:rsidRPr="00260055">
        <w:rPr>
          <w:w w:val="115"/>
          <w:sz w:val="22"/>
          <w:szCs w:val="22"/>
        </w:rPr>
        <w:t xml:space="preserve">самого близкого и эмоционально значимого — тема «Семья» </w:t>
      </w:r>
      <w:r w:rsidRPr="00260055">
        <w:rPr>
          <w:spacing w:val="6"/>
          <w:w w:val="115"/>
          <w:sz w:val="22"/>
          <w:szCs w:val="22"/>
        </w:rPr>
        <w:t>и «Школа» через раскрытие важнейшей стороны человече</w:t>
      </w:r>
      <w:r w:rsidRPr="00260055">
        <w:rPr>
          <w:spacing w:val="6"/>
          <w:w w:val="115"/>
          <w:sz w:val="22"/>
          <w:szCs w:val="22"/>
        </w:rPr>
        <w:softHyphen/>
        <w:t>ской жизни в теме «Труд» до самого общественно значимо</w:t>
      </w:r>
      <w:r w:rsidRPr="00260055">
        <w:rPr>
          <w:spacing w:val="6"/>
          <w:w w:val="115"/>
          <w:sz w:val="22"/>
          <w:szCs w:val="22"/>
        </w:rPr>
        <w:softHyphen/>
      </w:r>
      <w:r w:rsidRPr="00260055">
        <w:rPr>
          <w:spacing w:val="5"/>
          <w:w w:val="115"/>
          <w:sz w:val="22"/>
          <w:szCs w:val="22"/>
        </w:rPr>
        <w:t>го</w:t>
      </w:r>
      <w:proofErr w:type="gramStart"/>
      <w:r w:rsidRPr="00260055">
        <w:rPr>
          <w:spacing w:val="5"/>
          <w:w w:val="115"/>
          <w:sz w:val="22"/>
          <w:szCs w:val="22"/>
        </w:rPr>
        <w:t xml:space="preserve"> -- </w:t>
      </w:r>
      <w:proofErr w:type="gramEnd"/>
      <w:r w:rsidRPr="00260055">
        <w:rPr>
          <w:spacing w:val="5"/>
          <w:w w:val="115"/>
          <w:sz w:val="22"/>
          <w:szCs w:val="22"/>
        </w:rPr>
        <w:t xml:space="preserve">тема «Родина». Учащиеся расширяют круг сведений не </w:t>
      </w:r>
      <w:r w:rsidRPr="00260055">
        <w:rPr>
          <w:spacing w:val="1"/>
          <w:w w:val="115"/>
          <w:sz w:val="22"/>
          <w:szCs w:val="22"/>
        </w:rPr>
        <w:t>только о важнейших социальных институтах и их обществен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spacing w:val="6"/>
          <w:w w:val="115"/>
          <w:sz w:val="22"/>
          <w:szCs w:val="22"/>
        </w:rPr>
        <w:t>ном назначении, но и о качествах человека, проявляющихся во взаимодействии с ними.</w:t>
      </w:r>
    </w:p>
    <w:p w:rsidR="006A0AEA" w:rsidRPr="00260055" w:rsidRDefault="006A0AEA" w:rsidP="00053AC0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both"/>
        <w:rPr>
          <w:rFonts w:eastAsiaTheme="minorEastAsia"/>
          <w:sz w:val="22"/>
          <w:szCs w:val="22"/>
        </w:rPr>
      </w:pPr>
    </w:p>
    <w:p w:rsidR="008946E6" w:rsidRPr="00260055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</w:rPr>
      </w:pPr>
    </w:p>
    <w:p w:rsidR="00C11BBE" w:rsidRPr="00260055" w:rsidRDefault="003071E0" w:rsidP="00E535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Курс  рассчитан  на  34часа, 1 час в неделю</w:t>
      </w:r>
    </w:p>
    <w:p w:rsidR="008946E6" w:rsidRPr="00260055" w:rsidRDefault="008946E6" w:rsidP="00053AC0">
      <w:pPr>
        <w:rPr>
          <w:rFonts w:eastAsiaTheme="minorHAnsi"/>
          <w:sz w:val="22"/>
          <w:szCs w:val="22"/>
          <w:lang w:eastAsia="en-US"/>
        </w:rPr>
      </w:pPr>
    </w:p>
    <w:p w:rsidR="00C0367E" w:rsidRPr="00260055" w:rsidRDefault="00C0367E" w:rsidP="00053AC0">
      <w:pPr>
        <w:tabs>
          <w:tab w:val="left" w:pos="9288"/>
        </w:tabs>
        <w:rPr>
          <w:sz w:val="22"/>
          <w:szCs w:val="22"/>
        </w:rPr>
      </w:pPr>
    </w:p>
    <w:p w:rsidR="00E9002E" w:rsidRPr="00260055" w:rsidRDefault="00E9002E" w:rsidP="00053AC0">
      <w:pPr>
        <w:rPr>
          <w:b/>
          <w:sz w:val="28"/>
          <w:szCs w:val="28"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1D02B2" w:rsidRPr="00260055" w:rsidRDefault="001D02B2" w:rsidP="00053AC0">
      <w:pPr>
        <w:rPr>
          <w:b/>
          <w:sz w:val="28"/>
          <w:szCs w:val="28"/>
        </w:rPr>
      </w:pPr>
    </w:p>
    <w:p w:rsidR="00FB2670" w:rsidRPr="00260055" w:rsidRDefault="00FB2670" w:rsidP="00053AC0">
      <w:pPr>
        <w:jc w:val="center"/>
        <w:rPr>
          <w:b/>
        </w:rPr>
      </w:pPr>
      <w:r w:rsidRPr="00260055">
        <w:rPr>
          <w:b/>
        </w:rPr>
        <w:t>Учебно-тематический план</w:t>
      </w:r>
    </w:p>
    <w:tbl>
      <w:tblPr>
        <w:tblW w:w="12565" w:type="dxa"/>
        <w:jc w:val="center"/>
        <w:tblInd w:w="-11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1"/>
        <w:gridCol w:w="7243"/>
        <w:gridCol w:w="3491"/>
      </w:tblGrid>
      <w:tr w:rsidR="000F0E07" w:rsidRPr="00260055" w:rsidTr="000F0E07">
        <w:trPr>
          <w:trHeight w:val="870"/>
          <w:jc w:val="center"/>
        </w:trPr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bCs/>
                <w:sz w:val="22"/>
                <w:szCs w:val="22"/>
              </w:rPr>
              <w:t>Раздел, учебная тема</w:t>
            </w:r>
          </w:p>
        </w:tc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Всего часов</w:t>
            </w:r>
          </w:p>
        </w:tc>
      </w:tr>
      <w:tr w:rsidR="000F0E07" w:rsidRPr="00260055" w:rsidTr="000F0E07">
        <w:trPr>
          <w:trHeight w:val="276"/>
          <w:jc w:val="center"/>
        </w:trPr>
        <w:tc>
          <w:tcPr>
            <w:tcW w:w="18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</w:p>
        </w:tc>
        <w:tc>
          <w:tcPr>
            <w:tcW w:w="7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</w:p>
        </w:tc>
        <w:tc>
          <w:tcPr>
            <w:tcW w:w="34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</w:p>
        </w:tc>
      </w:tr>
      <w:tr w:rsidR="000F0E07" w:rsidRPr="00D954D0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D954D0" w:rsidRDefault="000F0E07" w:rsidP="00053AC0">
            <w:pPr>
              <w:jc w:val="center"/>
            </w:pPr>
            <w:r w:rsidRPr="00D954D0">
              <w:rPr>
                <w:sz w:val="22"/>
                <w:szCs w:val="22"/>
              </w:rPr>
              <w:t>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D954D0" w:rsidRDefault="000F0E07" w:rsidP="00053AC0">
            <w:r w:rsidRPr="00D954D0">
              <w:rPr>
                <w:sz w:val="22"/>
                <w:szCs w:val="22"/>
              </w:rPr>
              <w:t>Вводный урок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D954D0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1. Человек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2814DF" w:rsidP="00053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Загадка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Отрочество – особая пора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.2</w:t>
            </w:r>
          </w:p>
          <w:p w:rsidR="000F0E07" w:rsidRPr="00260055" w:rsidRDefault="000F0E07" w:rsidP="00053AC0"/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6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«Человек». </w:t>
            </w:r>
          </w:p>
          <w:p w:rsidR="000F0E07" w:rsidRPr="00260055" w:rsidRDefault="000F0E07" w:rsidP="00053AC0">
            <w:r w:rsidRPr="00260055">
              <w:rPr>
                <w:sz w:val="22"/>
                <w:szCs w:val="22"/>
              </w:rPr>
              <w:t>с.24-25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2. Семья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2814DF" w:rsidP="00053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Семья и семейные отношения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Семейное хозяйство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Свободное время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.5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Pr="00260055">
              <w:rPr>
                <w:sz w:val="22"/>
                <w:szCs w:val="22"/>
              </w:rPr>
              <w:t>11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«Семья»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3. Школа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12-</w:t>
            </w:r>
            <w:r w:rsidRPr="00260055">
              <w:rPr>
                <w:sz w:val="22"/>
                <w:szCs w:val="22"/>
              </w:rPr>
              <w:t>13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Образование в жизни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.6</w:t>
            </w:r>
            <w:r w:rsidRPr="00260055">
              <w:rPr>
                <w:i/>
                <w:sz w:val="22"/>
                <w:szCs w:val="22"/>
              </w:rPr>
              <w:t xml:space="preserve"> Промежуточный мониторинг.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14-15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>
              <w:rPr>
                <w:sz w:val="22"/>
                <w:szCs w:val="22"/>
              </w:rPr>
              <w:t>Образование и самообразование</w:t>
            </w:r>
            <w:proofErr w:type="gramStart"/>
            <w:r w:rsidRPr="00260055">
              <w:rPr>
                <w:i/>
                <w:sz w:val="22"/>
                <w:szCs w:val="22"/>
              </w:rPr>
              <w:t>.</w:t>
            </w:r>
            <w:r w:rsidRPr="00260055">
              <w:rPr>
                <w:sz w:val="22"/>
                <w:szCs w:val="22"/>
              </w:rPr>
              <w:t>п</w:t>
            </w:r>
            <w:proofErr w:type="gramEnd"/>
            <w:r w:rsidRPr="00260055">
              <w:rPr>
                <w:sz w:val="22"/>
                <w:szCs w:val="22"/>
              </w:rPr>
              <w:t>.7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16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Одноклассники, сверстники, друзья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.8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17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«Школа»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4. Труд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2814DF" w:rsidP="00053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18-</w:t>
            </w:r>
            <w:r w:rsidRPr="00260055">
              <w:rPr>
                <w:sz w:val="22"/>
                <w:szCs w:val="22"/>
              </w:rPr>
              <w:t>19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Труд – основа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.9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Труд и творчество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.10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«Труд»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3071E0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  <w:rPr>
                <w:b/>
              </w:rPr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5. Родина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2814DF" w:rsidP="00053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24-25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Наша Родина – Россия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26-27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Государственные символы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28-29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Гражданин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30-31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>Мы – многонациональный народ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«Родина»</w:t>
            </w:r>
            <w:r>
              <w:rPr>
                <w:sz w:val="22"/>
                <w:szCs w:val="22"/>
              </w:rPr>
              <w:t xml:space="preserve">. </w:t>
            </w:r>
            <w:r w:rsidRPr="00206B65">
              <w:rPr>
                <w:i/>
                <w:sz w:val="22"/>
                <w:szCs w:val="22"/>
              </w:rPr>
              <w:t>Итоговый мониторинг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34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Итоговое повторение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35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Зачет по курсу обществознания 5 класс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</w:tr>
      <w:tr w:rsidR="000F0E07" w:rsidRPr="00260055" w:rsidTr="000F0E07">
        <w:trPr>
          <w:trHeight w:val="221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E07" w:rsidRPr="00260055" w:rsidRDefault="000F0E07" w:rsidP="00053AC0">
            <w:pPr>
              <w:jc w:val="center"/>
            </w:pPr>
            <w:r w:rsidRPr="00260055">
              <w:rPr>
                <w:sz w:val="22"/>
                <w:szCs w:val="22"/>
              </w:rPr>
              <w:t>3</w:t>
            </w:r>
            <w:r w:rsidR="003071E0">
              <w:rPr>
                <w:sz w:val="22"/>
                <w:szCs w:val="22"/>
              </w:rPr>
              <w:t>4</w:t>
            </w:r>
          </w:p>
        </w:tc>
      </w:tr>
    </w:tbl>
    <w:p w:rsidR="00DC38EA" w:rsidRPr="00260055" w:rsidRDefault="00DC38EA" w:rsidP="003071E0">
      <w:pPr>
        <w:rPr>
          <w:b/>
          <w:sz w:val="28"/>
          <w:szCs w:val="28"/>
        </w:rPr>
      </w:pPr>
    </w:p>
    <w:sectPr w:rsidR="00DC38EA" w:rsidRPr="00260055" w:rsidSect="00307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0B" w:rsidRDefault="00410A0B" w:rsidP="005A066E">
      <w:r>
        <w:separator/>
      </w:r>
    </w:p>
  </w:endnote>
  <w:endnote w:type="continuationSeparator" w:id="0">
    <w:p w:rsidR="00410A0B" w:rsidRDefault="00410A0B" w:rsidP="005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0B" w:rsidRDefault="00410A0B" w:rsidP="005A066E">
      <w:r>
        <w:separator/>
      </w:r>
    </w:p>
  </w:footnote>
  <w:footnote w:type="continuationSeparator" w:id="0">
    <w:p w:rsidR="00410A0B" w:rsidRDefault="00410A0B" w:rsidP="005A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3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2"/>
  </w:num>
  <w:num w:numId="13">
    <w:abstractNumId w:val="6"/>
  </w:num>
  <w:num w:numId="14">
    <w:abstractNumId w:val="11"/>
  </w:num>
  <w:num w:numId="15">
    <w:abstractNumId w:val="20"/>
  </w:num>
  <w:num w:numId="16">
    <w:abstractNumId w:val="19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12"/>
  </w:num>
  <w:num w:numId="22">
    <w:abstractNumId w:val="13"/>
  </w:num>
  <w:num w:numId="23">
    <w:abstractNumId w:val="16"/>
  </w:num>
  <w:num w:numId="24">
    <w:abstractNumId w:val="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2E"/>
    <w:rsid w:val="000135F9"/>
    <w:rsid w:val="00016EAA"/>
    <w:rsid w:val="00020726"/>
    <w:rsid w:val="00043866"/>
    <w:rsid w:val="00050D5A"/>
    <w:rsid w:val="00051892"/>
    <w:rsid w:val="00053AC0"/>
    <w:rsid w:val="000638DF"/>
    <w:rsid w:val="00064813"/>
    <w:rsid w:val="00076F98"/>
    <w:rsid w:val="000A40AB"/>
    <w:rsid w:val="000B3919"/>
    <w:rsid w:val="000D37B0"/>
    <w:rsid w:val="000D7431"/>
    <w:rsid w:val="000F0E07"/>
    <w:rsid w:val="00122A32"/>
    <w:rsid w:val="001306DA"/>
    <w:rsid w:val="00146ADC"/>
    <w:rsid w:val="001732BC"/>
    <w:rsid w:val="00174D5A"/>
    <w:rsid w:val="00184090"/>
    <w:rsid w:val="001920C8"/>
    <w:rsid w:val="001A23D5"/>
    <w:rsid w:val="001A2BA8"/>
    <w:rsid w:val="001B7823"/>
    <w:rsid w:val="001D02B2"/>
    <w:rsid w:val="001E287B"/>
    <w:rsid w:val="001F51C8"/>
    <w:rsid w:val="00206B65"/>
    <w:rsid w:val="00206D43"/>
    <w:rsid w:val="00215941"/>
    <w:rsid w:val="002211A5"/>
    <w:rsid w:val="00260055"/>
    <w:rsid w:val="00266701"/>
    <w:rsid w:val="00267991"/>
    <w:rsid w:val="00277E03"/>
    <w:rsid w:val="00280121"/>
    <w:rsid w:val="00280817"/>
    <w:rsid w:val="002814DF"/>
    <w:rsid w:val="002957BE"/>
    <w:rsid w:val="002A7056"/>
    <w:rsid w:val="002B008A"/>
    <w:rsid w:val="002C58EB"/>
    <w:rsid w:val="002D4BBA"/>
    <w:rsid w:val="002F3AAD"/>
    <w:rsid w:val="002F6E85"/>
    <w:rsid w:val="003023A6"/>
    <w:rsid w:val="003069C9"/>
    <w:rsid w:val="003071E0"/>
    <w:rsid w:val="00316CEB"/>
    <w:rsid w:val="003206AC"/>
    <w:rsid w:val="00323153"/>
    <w:rsid w:val="0036210C"/>
    <w:rsid w:val="00393804"/>
    <w:rsid w:val="003B1241"/>
    <w:rsid w:val="003C157B"/>
    <w:rsid w:val="003C46EB"/>
    <w:rsid w:val="003D553D"/>
    <w:rsid w:val="003E00E3"/>
    <w:rsid w:val="003E3674"/>
    <w:rsid w:val="00405523"/>
    <w:rsid w:val="00410A0B"/>
    <w:rsid w:val="0041380B"/>
    <w:rsid w:val="004316B4"/>
    <w:rsid w:val="00432CA2"/>
    <w:rsid w:val="00446E5F"/>
    <w:rsid w:val="00447CE7"/>
    <w:rsid w:val="004505E5"/>
    <w:rsid w:val="00455D35"/>
    <w:rsid w:val="00465F6C"/>
    <w:rsid w:val="00480465"/>
    <w:rsid w:val="004870AB"/>
    <w:rsid w:val="0049421F"/>
    <w:rsid w:val="004A0644"/>
    <w:rsid w:val="004A10E1"/>
    <w:rsid w:val="004A57BC"/>
    <w:rsid w:val="004A676E"/>
    <w:rsid w:val="004B13E0"/>
    <w:rsid w:val="004D37F0"/>
    <w:rsid w:val="004E4F39"/>
    <w:rsid w:val="004F070F"/>
    <w:rsid w:val="004F367F"/>
    <w:rsid w:val="004F7812"/>
    <w:rsid w:val="0050568F"/>
    <w:rsid w:val="00511622"/>
    <w:rsid w:val="005418A5"/>
    <w:rsid w:val="00546068"/>
    <w:rsid w:val="0055677F"/>
    <w:rsid w:val="00584DDF"/>
    <w:rsid w:val="005A066E"/>
    <w:rsid w:val="005A1153"/>
    <w:rsid w:val="005A2F33"/>
    <w:rsid w:val="005B1804"/>
    <w:rsid w:val="005D7114"/>
    <w:rsid w:val="005F7537"/>
    <w:rsid w:val="006140A0"/>
    <w:rsid w:val="006146BA"/>
    <w:rsid w:val="00615ABB"/>
    <w:rsid w:val="00641F3D"/>
    <w:rsid w:val="00652834"/>
    <w:rsid w:val="00656B1C"/>
    <w:rsid w:val="006729DF"/>
    <w:rsid w:val="00680C17"/>
    <w:rsid w:val="00687EF4"/>
    <w:rsid w:val="006A0AEA"/>
    <w:rsid w:val="006C6F2A"/>
    <w:rsid w:val="006D3654"/>
    <w:rsid w:val="006D6640"/>
    <w:rsid w:val="006D7DFF"/>
    <w:rsid w:val="00717BFF"/>
    <w:rsid w:val="00720140"/>
    <w:rsid w:val="0074762F"/>
    <w:rsid w:val="00753BD3"/>
    <w:rsid w:val="00763D82"/>
    <w:rsid w:val="007665E8"/>
    <w:rsid w:val="007765CD"/>
    <w:rsid w:val="007B5CC3"/>
    <w:rsid w:val="007C390D"/>
    <w:rsid w:val="007C4E71"/>
    <w:rsid w:val="007E4536"/>
    <w:rsid w:val="007F163C"/>
    <w:rsid w:val="007F29A9"/>
    <w:rsid w:val="00806B0A"/>
    <w:rsid w:val="00817DD8"/>
    <w:rsid w:val="00832E54"/>
    <w:rsid w:val="00847052"/>
    <w:rsid w:val="008537BB"/>
    <w:rsid w:val="00865778"/>
    <w:rsid w:val="00874F2B"/>
    <w:rsid w:val="008946E6"/>
    <w:rsid w:val="008C2833"/>
    <w:rsid w:val="008D7866"/>
    <w:rsid w:val="008E6876"/>
    <w:rsid w:val="008F36F2"/>
    <w:rsid w:val="008F5950"/>
    <w:rsid w:val="00925B38"/>
    <w:rsid w:val="009378FB"/>
    <w:rsid w:val="009508FE"/>
    <w:rsid w:val="00952589"/>
    <w:rsid w:val="00953DBE"/>
    <w:rsid w:val="00957F35"/>
    <w:rsid w:val="00996362"/>
    <w:rsid w:val="0099649A"/>
    <w:rsid w:val="009B7198"/>
    <w:rsid w:val="009C4EBA"/>
    <w:rsid w:val="009E0484"/>
    <w:rsid w:val="00A07BD6"/>
    <w:rsid w:val="00A239ED"/>
    <w:rsid w:val="00A334D6"/>
    <w:rsid w:val="00A36EE7"/>
    <w:rsid w:val="00A462A1"/>
    <w:rsid w:val="00A51D9F"/>
    <w:rsid w:val="00A60543"/>
    <w:rsid w:val="00A627D8"/>
    <w:rsid w:val="00A65079"/>
    <w:rsid w:val="00A8518C"/>
    <w:rsid w:val="00A94278"/>
    <w:rsid w:val="00AC3EE3"/>
    <w:rsid w:val="00AC68CE"/>
    <w:rsid w:val="00B0127C"/>
    <w:rsid w:val="00B025C2"/>
    <w:rsid w:val="00B17AED"/>
    <w:rsid w:val="00B52068"/>
    <w:rsid w:val="00B5795C"/>
    <w:rsid w:val="00B64D9F"/>
    <w:rsid w:val="00B86051"/>
    <w:rsid w:val="00B87E2F"/>
    <w:rsid w:val="00BB089F"/>
    <w:rsid w:val="00BC56A9"/>
    <w:rsid w:val="00BE28CD"/>
    <w:rsid w:val="00BF1B5B"/>
    <w:rsid w:val="00BF4AFA"/>
    <w:rsid w:val="00C0367E"/>
    <w:rsid w:val="00C043F4"/>
    <w:rsid w:val="00C04D50"/>
    <w:rsid w:val="00C11BBE"/>
    <w:rsid w:val="00C30294"/>
    <w:rsid w:val="00C626F9"/>
    <w:rsid w:val="00C855CF"/>
    <w:rsid w:val="00CA601C"/>
    <w:rsid w:val="00CB3610"/>
    <w:rsid w:val="00CC735D"/>
    <w:rsid w:val="00CD4311"/>
    <w:rsid w:val="00CE1A5A"/>
    <w:rsid w:val="00CE5579"/>
    <w:rsid w:val="00CF16CD"/>
    <w:rsid w:val="00CF56FC"/>
    <w:rsid w:val="00D077CA"/>
    <w:rsid w:val="00D2602B"/>
    <w:rsid w:val="00D26642"/>
    <w:rsid w:val="00D4620A"/>
    <w:rsid w:val="00D67669"/>
    <w:rsid w:val="00D82769"/>
    <w:rsid w:val="00D954D0"/>
    <w:rsid w:val="00DA19EC"/>
    <w:rsid w:val="00DB0E64"/>
    <w:rsid w:val="00DB5B49"/>
    <w:rsid w:val="00DC38EA"/>
    <w:rsid w:val="00DD65BA"/>
    <w:rsid w:val="00E01343"/>
    <w:rsid w:val="00E13830"/>
    <w:rsid w:val="00E1451C"/>
    <w:rsid w:val="00E23B0D"/>
    <w:rsid w:val="00E535AE"/>
    <w:rsid w:val="00E633D7"/>
    <w:rsid w:val="00E6544E"/>
    <w:rsid w:val="00E76D71"/>
    <w:rsid w:val="00E81491"/>
    <w:rsid w:val="00E9002E"/>
    <w:rsid w:val="00EA1131"/>
    <w:rsid w:val="00EB29FA"/>
    <w:rsid w:val="00EB63E6"/>
    <w:rsid w:val="00EE61F8"/>
    <w:rsid w:val="00F07534"/>
    <w:rsid w:val="00F112F9"/>
    <w:rsid w:val="00F145ED"/>
    <w:rsid w:val="00F212FF"/>
    <w:rsid w:val="00F366DE"/>
    <w:rsid w:val="00F90840"/>
    <w:rsid w:val="00F93AA5"/>
    <w:rsid w:val="00FB2670"/>
    <w:rsid w:val="00FB7378"/>
    <w:rsid w:val="00FD0A90"/>
    <w:rsid w:val="00FD3F81"/>
    <w:rsid w:val="00FE2211"/>
    <w:rsid w:val="00FE3D99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87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F36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8FB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F07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C46EB"/>
    <w:pPr>
      <w:spacing w:before="120" w:after="120"/>
      <w:jc w:val="both"/>
    </w:pPr>
    <w:rPr>
      <w:rFonts w:eastAsia="Calibri"/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320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2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4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0AB"/>
  </w:style>
  <w:style w:type="paragraph" w:styleId="ae">
    <w:name w:val="Balloon Text"/>
    <w:basedOn w:val="a"/>
    <w:link w:val="af"/>
    <w:uiPriority w:val="99"/>
    <w:semiHidden/>
    <w:unhideWhenUsed/>
    <w:rsid w:val="00A942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87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F36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8FB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F07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C46EB"/>
    <w:pPr>
      <w:spacing w:before="120" w:after="120"/>
      <w:jc w:val="both"/>
    </w:pPr>
    <w:rPr>
      <w:rFonts w:eastAsia="Calibri"/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320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2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4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0AB"/>
  </w:style>
  <w:style w:type="paragraph" w:styleId="ae">
    <w:name w:val="Balloon Text"/>
    <w:basedOn w:val="a"/>
    <w:link w:val="af"/>
    <w:uiPriority w:val="99"/>
    <w:semiHidden/>
    <w:unhideWhenUsed/>
    <w:rsid w:val="00A942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323D-207D-4AA1-953D-4A27B48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Митрюковская Татьяна</cp:lastModifiedBy>
  <cp:revision>56</cp:revision>
  <cp:lastPrinted>2012-09-17T17:52:00Z</cp:lastPrinted>
  <dcterms:created xsi:type="dcterms:W3CDTF">2012-09-16T14:28:00Z</dcterms:created>
  <dcterms:modified xsi:type="dcterms:W3CDTF">2016-09-17T08:48:00Z</dcterms:modified>
</cp:coreProperties>
</file>